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48" w:rsidRPr="002D4895" w:rsidRDefault="00135978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2D4895" w:rsidRPr="002D48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1.2</w:t>
      </w:r>
    </w:p>
    <w:p w:rsidR="002D4895" w:rsidRDefault="00135978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978">
        <w:rPr>
          <w:rFonts w:ascii="Times New Roman" w:hAnsi="Times New Roman" w:cs="Times New Roman"/>
          <w:b/>
          <w:sz w:val="28"/>
          <w:szCs w:val="28"/>
          <w:lang w:val="kk-KZ"/>
        </w:rPr>
        <w:t>Табиғи жарықтандыруды есептеу</w:t>
      </w:r>
    </w:p>
    <w:p w:rsidR="001B7267" w:rsidRDefault="001B7267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47DA" w:rsidRDefault="00135978" w:rsidP="00C65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978">
        <w:rPr>
          <w:rFonts w:ascii="Times New Roman" w:hAnsi="Times New Roman" w:cs="Times New Roman"/>
          <w:sz w:val="28"/>
          <w:szCs w:val="28"/>
          <w:lang w:val="kk-KZ"/>
        </w:rPr>
        <w:t>Өндірістік бөлменің табиғи жарықтандыруын есептеу қажет.</w:t>
      </w:r>
      <w:r w:rsidR="001B72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4AF" w:rsidRPr="009914AF">
        <w:rPr>
          <w:rFonts w:ascii="Times New Roman" w:hAnsi="Times New Roman" w:cs="Times New Roman"/>
          <w:sz w:val="28"/>
          <w:szCs w:val="28"/>
          <w:lang w:val="kk-KZ"/>
        </w:rPr>
        <w:t>Жарық ойықтарының (шынылау) қажетті ауданын анықтаңыз.</w:t>
      </w:r>
      <w:r w:rsidR="009914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978">
        <w:rPr>
          <w:rFonts w:ascii="Times New Roman" w:hAnsi="Times New Roman" w:cs="Times New Roman"/>
          <w:sz w:val="28"/>
          <w:szCs w:val="28"/>
          <w:lang w:val="kk-KZ"/>
        </w:rPr>
        <w:t>Шартты белгілері бар өндірістік үй-жайлардың схемалары 1-суретте көрсетілген.</w:t>
      </w:r>
      <w:r w:rsidR="000547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>Бастапқы деректер  нұсқа бойынша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кесте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алынады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бастапқы деректердің мәндері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 xml:space="preserve"> – 2-ші 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C65610">
        <w:rPr>
          <w:rFonts w:ascii="Times New Roman" w:hAnsi="Times New Roman" w:cs="Times New Roman"/>
          <w:sz w:val="28"/>
          <w:szCs w:val="28"/>
          <w:lang w:val="kk-KZ"/>
        </w:rPr>
        <w:t>ден</w:t>
      </w:r>
      <w:r w:rsidR="00C65610" w:rsidRPr="00C656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5610" w:rsidRDefault="00C65610" w:rsidP="00C6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47DA" w:rsidRPr="00C65610" w:rsidRDefault="00C65610" w:rsidP="00C65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C65610">
        <w:rPr>
          <w:rFonts w:ascii="Times New Roman" w:hAnsi="Times New Roman" w:cs="Times New Roman"/>
          <w:sz w:val="28"/>
          <w:szCs w:val="28"/>
          <w:lang w:val="kk-KZ"/>
        </w:rPr>
        <w:t>есте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221080" w:rsidRPr="00C656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569"/>
        <w:gridCol w:w="568"/>
        <w:gridCol w:w="594"/>
        <w:gridCol w:w="593"/>
        <w:gridCol w:w="593"/>
        <w:gridCol w:w="593"/>
        <w:gridCol w:w="594"/>
        <w:gridCol w:w="594"/>
        <w:gridCol w:w="594"/>
        <w:gridCol w:w="594"/>
        <w:gridCol w:w="594"/>
        <w:gridCol w:w="594"/>
        <w:gridCol w:w="594"/>
        <w:gridCol w:w="544"/>
      </w:tblGrid>
      <w:tr w:rsidR="006D24AC" w:rsidTr="00135978">
        <w:tc>
          <w:tcPr>
            <w:tcW w:w="1133" w:type="dxa"/>
          </w:tcPr>
          <w:p w:rsidR="006D24AC" w:rsidRPr="000547DA" w:rsidRDefault="00C65610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</w:t>
            </w:r>
          </w:p>
        </w:tc>
        <w:tc>
          <w:tcPr>
            <w:tcW w:w="8212" w:type="dxa"/>
            <w:gridSpan w:val="14"/>
          </w:tcPr>
          <w:p w:rsidR="006D24AC" w:rsidRDefault="00C65610" w:rsidP="00C656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деректердің сандары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9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547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6D24AC" w:rsidTr="006D24AC">
        <w:tc>
          <w:tcPr>
            <w:tcW w:w="113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9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8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3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94" w:type="dxa"/>
          </w:tcPr>
          <w:p w:rsidR="006D24AC" w:rsidRPr="000547DA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44" w:type="dxa"/>
          </w:tcPr>
          <w:p w:rsidR="006D24AC" w:rsidRDefault="006D24AC" w:rsidP="000C1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0547DA" w:rsidRPr="001B7267" w:rsidRDefault="000547DA" w:rsidP="001B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267" w:rsidRDefault="00C65610" w:rsidP="00221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Кесте </w:t>
      </w:r>
      <w:r w:rsidR="00221080" w:rsidRPr="0022108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7908"/>
      </w:tblGrid>
      <w:tr w:rsidR="00221080" w:rsidTr="00221080">
        <w:tc>
          <w:tcPr>
            <w:tcW w:w="1271" w:type="dxa"/>
          </w:tcPr>
          <w:p w:rsidR="00221080" w:rsidRPr="00221080" w:rsidRDefault="00C65610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деректердің сандары</w:t>
            </w:r>
          </w:p>
        </w:tc>
        <w:tc>
          <w:tcPr>
            <w:tcW w:w="8074" w:type="dxa"/>
          </w:tcPr>
          <w:p w:rsidR="00221080" w:rsidRDefault="00221080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1080" w:rsidRPr="00221080" w:rsidRDefault="00C65610" w:rsidP="00221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Мәндері</w:t>
            </w:r>
          </w:p>
        </w:tc>
      </w:tr>
      <w:tr w:rsidR="00901C38" w:rsidTr="00221080">
        <w:tc>
          <w:tcPr>
            <w:tcW w:w="1271" w:type="dxa"/>
          </w:tcPr>
          <w:p w:rsidR="00901C38" w:rsidRPr="00901C38" w:rsidRDefault="00901C38" w:rsidP="00221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8074" w:type="dxa"/>
          </w:tcPr>
          <w:p w:rsidR="00901C38" w:rsidRPr="00901C38" w:rsidRDefault="00901C38" w:rsidP="00221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22108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221080" w:rsidRPr="00901C38" w:rsidRDefault="00C65610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56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Жарықтандыру жүйесі</w:t>
            </w:r>
            <w:r w:rsidR="009914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(система освещения)</w:t>
            </w:r>
            <w:r w:rsidRPr="00C656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74" w:type="dxa"/>
          </w:tcPr>
          <w:p w:rsidR="00221080" w:rsidRPr="00B30FC0" w:rsidRDefault="009914AF" w:rsidP="009914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бүйірлік бір жақты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(боковое одностороннее)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74" w:type="dxa"/>
          </w:tcPr>
          <w:p w:rsidR="00221080" w:rsidRPr="00B30FC0" w:rsidRDefault="009914AF" w:rsidP="009914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бүйірлік екі</w:t>
            </w:r>
            <w:r w:rsidRPr="0099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(боковое двухстороннее)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74" w:type="dxa"/>
          </w:tcPr>
          <w:p w:rsidR="00221080" w:rsidRPr="00B30FC0" w:rsidRDefault="009914AF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екі</w:t>
            </w:r>
            <w:r w:rsidRPr="00991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(верхнее с двухсторонним остеклением)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22108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9914AF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914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Авиакәсіпорынның орналасқан жері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9914AF" w:rsidRPr="00901C38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(Местонахождение авиапредприятия)</w:t>
            </w:r>
            <w:r w:rsid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74" w:type="dxa"/>
          </w:tcPr>
          <w:p w:rsidR="00221080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Москва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74" w:type="dxa"/>
          </w:tcPr>
          <w:p w:rsidR="00901C38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Мурманск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74" w:type="dxa"/>
          </w:tcPr>
          <w:p w:rsidR="00221080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Воронеж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74" w:type="dxa"/>
          </w:tcPr>
          <w:p w:rsidR="00221080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Новгород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074" w:type="dxa"/>
          </w:tcPr>
          <w:p w:rsidR="00221080" w:rsidRPr="00B30FC0" w:rsidRDefault="00901C38" w:rsidP="00B30FC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Ростов-на-Дону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22108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9914AF" w:rsidRPr="00EA4CEA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A4CE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Айырмашылық объектісінің ең кіші мөлшері: </w:t>
            </w:r>
          </w:p>
          <w:p w:rsidR="00221080" w:rsidRPr="00901C38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="00901C38"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Наименьший размер объекта различия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8074" w:type="dxa"/>
          </w:tcPr>
          <w:p w:rsidR="00221080" w:rsidRPr="00901C38" w:rsidRDefault="00901C38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 мм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074" w:type="dxa"/>
          </w:tcPr>
          <w:p w:rsidR="00221080" w:rsidRPr="00901C38" w:rsidRDefault="00901C38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 мм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074" w:type="dxa"/>
          </w:tcPr>
          <w:p w:rsidR="00221080" w:rsidRPr="00901C38" w:rsidRDefault="00901C38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 мм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074" w:type="dxa"/>
          </w:tcPr>
          <w:p w:rsidR="00221080" w:rsidRPr="00901C38" w:rsidRDefault="00901C38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мм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22108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9914AF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914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Ауаның ластану дәрежесі бойынша үй-жайдың сипаттамасы</w:t>
            </w:r>
          </w:p>
          <w:p w:rsidR="00221080" w:rsidRPr="00901C38" w:rsidRDefault="009914AF" w:rsidP="002210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901C38"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Характеристика помещения по степени загрязнения воздушной среды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074" w:type="dxa"/>
          </w:tcPr>
          <w:p w:rsidR="00221080" w:rsidRPr="00901C38" w:rsidRDefault="00A41CFF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гальваникалық бөлім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гальванический участок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074" w:type="dxa"/>
          </w:tcPr>
          <w:p w:rsidR="00221080" w:rsidRPr="00901C38" w:rsidRDefault="00A41CFF" w:rsidP="00A41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жоспарлау-экономикалық бөлім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планово-экономический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221080" w:rsidTr="00221080">
        <w:tc>
          <w:tcPr>
            <w:tcW w:w="1271" w:type="dxa"/>
          </w:tcPr>
          <w:p w:rsidR="00221080" w:rsidRPr="00221080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074" w:type="dxa"/>
          </w:tcPr>
          <w:p w:rsidR="00221080" w:rsidRPr="00901C38" w:rsidRDefault="00A41CFF" w:rsidP="00A41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еханикалық құрастыру цехы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901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механо-сборочный цех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01C38" w:rsidTr="00221080">
        <w:tc>
          <w:tcPr>
            <w:tcW w:w="1271" w:type="dxa"/>
          </w:tcPr>
          <w:p w:rsidR="00901C38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901C38" w:rsidRPr="00901C38" w:rsidRDefault="009914AF" w:rsidP="00901C3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Жарық өткізетін</w:t>
            </w:r>
            <w:r w:rsidRPr="009914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материал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01C38" w:rsidRP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Светопропускающий материал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901C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901C38" w:rsidTr="00221080">
        <w:tc>
          <w:tcPr>
            <w:tcW w:w="1271" w:type="dxa"/>
          </w:tcPr>
          <w:p w:rsidR="00901C38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074" w:type="dxa"/>
          </w:tcPr>
          <w:p w:rsidR="00901C38" w:rsidRDefault="00A41CFF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C06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іңғай</w:t>
            </w: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терезе әйнегі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(стекло оконное одинарное)</w:t>
            </w:r>
          </w:p>
        </w:tc>
      </w:tr>
      <w:tr w:rsidR="00901C38" w:rsidTr="00221080">
        <w:tc>
          <w:tcPr>
            <w:tcW w:w="1271" w:type="dxa"/>
          </w:tcPr>
          <w:p w:rsidR="00901C38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074" w:type="dxa"/>
          </w:tcPr>
          <w:p w:rsidR="00901C38" w:rsidRDefault="00A41CFF" w:rsidP="00A41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</w:t>
            </w:r>
            <w:r w:rsidR="00C06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арланған</w:t>
            </w: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терезе әйнегі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30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оконное двойное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01C38" w:rsidTr="00221080">
        <w:tc>
          <w:tcPr>
            <w:tcW w:w="1271" w:type="dxa"/>
          </w:tcPr>
          <w:p w:rsidR="00901C38" w:rsidRDefault="00901C38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901C38" w:rsidRPr="00B30FC0" w:rsidRDefault="00004A6B" w:rsidP="00B30FC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Түптеу құрылымы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B30FC0" w:rsidRPr="00B30F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Конструкция переплетов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B30FC0" w:rsidRPr="00B30F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901C38" w:rsidTr="00221080">
        <w:tc>
          <w:tcPr>
            <w:tcW w:w="1271" w:type="dxa"/>
          </w:tcPr>
          <w:p w:rsidR="00901C38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074" w:type="dxa"/>
          </w:tcPr>
          <w:p w:rsidR="00A41CFF" w:rsidRDefault="00A41CFF" w:rsidP="00A41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тігінен орналасқан қосарланған ағаш жақтаулар </w:t>
            </w:r>
          </w:p>
          <w:p w:rsidR="00901C38" w:rsidRDefault="00A41CFF" w:rsidP="00A41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6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переплеты деревянные спаренные вертикально расположенные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01C38" w:rsidTr="00221080">
        <w:tc>
          <w:tcPr>
            <w:tcW w:w="1271" w:type="dxa"/>
          </w:tcPr>
          <w:p w:rsidR="00901C38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074" w:type="dxa"/>
          </w:tcPr>
          <w:p w:rsidR="00A41CFF" w:rsidRDefault="00A41CFF" w:rsidP="00A41CF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көлбеу орналасқан бір</w:t>
            </w:r>
            <w:r w:rsidR="00C06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іңғай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A4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олат жақтаулар </w:t>
            </w:r>
          </w:p>
          <w:p w:rsidR="00901C38" w:rsidRDefault="00A41CFF" w:rsidP="00A41C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6D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переплеты стальные одинарные наклонно расположенные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30FC0" w:rsidTr="00221080">
        <w:tc>
          <w:tcPr>
            <w:tcW w:w="1271" w:type="dxa"/>
          </w:tcPr>
          <w:p w:rsidR="00B30FC0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B30FC0" w:rsidRPr="00296D10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Бөлменің геометриялық өлшемдері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296D10" w:rsidRPr="00296D1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Геометрические размеры помещения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B30FC0" w:rsidTr="00221080">
        <w:tc>
          <w:tcPr>
            <w:tcW w:w="1271" w:type="dxa"/>
          </w:tcPr>
          <w:p w:rsidR="00B30FC0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B30FC0" w:rsidRPr="006D24AC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Бөлменің ұзындығы</w:t>
            </w:r>
            <w:r w:rsid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C066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C0660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Длина помещения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B30FC0" w:rsidTr="00221080">
        <w:tc>
          <w:tcPr>
            <w:tcW w:w="1271" w:type="dxa"/>
          </w:tcPr>
          <w:p w:rsidR="00B30FC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074" w:type="dxa"/>
          </w:tcPr>
          <w:p w:rsidR="00B30FC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м</w:t>
            </w:r>
          </w:p>
        </w:tc>
      </w:tr>
      <w:tr w:rsidR="00B30FC0" w:rsidTr="00221080">
        <w:tc>
          <w:tcPr>
            <w:tcW w:w="1271" w:type="dxa"/>
          </w:tcPr>
          <w:p w:rsidR="00B30FC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074" w:type="dxa"/>
          </w:tcPr>
          <w:p w:rsidR="00B30FC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</w:t>
            </w:r>
          </w:p>
        </w:tc>
      </w:tr>
      <w:tr w:rsidR="00B30FC0" w:rsidTr="00221080">
        <w:tc>
          <w:tcPr>
            <w:tcW w:w="1271" w:type="dxa"/>
          </w:tcPr>
          <w:p w:rsidR="00B30FC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074" w:type="dxa"/>
          </w:tcPr>
          <w:p w:rsidR="00B30FC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</w:tr>
      <w:tr w:rsidR="00B30FC0" w:rsidTr="00221080">
        <w:tc>
          <w:tcPr>
            <w:tcW w:w="1271" w:type="dxa"/>
          </w:tcPr>
          <w:p w:rsidR="00B30FC0" w:rsidRDefault="00B30FC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B30FC0" w:rsidRPr="006D24AC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Бөлменің терендігі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(Глубина помещения)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B30FC0" w:rsidTr="00221080">
        <w:tc>
          <w:tcPr>
            <w:tcW w:w="1271" w:type="dxa"/>
          </w:tcPr>
          <w:p w:rsidR="00B30FC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074" w:type="dxa"/>
          </w:tcPr>
          <w:p w:rsidR="00B30FC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</w:t>
            </w:r>
          </w:p>
        </w:tc>
      </w:tr>
      <w:tr w:rsidR="00B30FC0" w:rsidTr="00221080">
        <w:tc>
          <w:tcPr>
            <w:tcW w:w="1271" w:type="dxa"/>
          </w:tcPr>
          <w:p w:rsidR="00B30FC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074" w:type="dxa"/>
          </w:tcPr>
          <w:p w:rsidR="00B30FC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004A6B" w:rsidRPr="00C06607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бетінен терезенің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жоғарғы жағына дейінгі биіктік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06607" w:rsidRP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</w:t>
            </w:r>
            <w:r w:rsidR="00C06607" w:rsidRPr="00C0660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1</w:t>
            </w:r>
          </w:p>
          <w:p w:rsidR="00296D10" w:rsidRPr="006D24AC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Высота от рабочей поверхности до верха окна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004A6B" w:rsidRPr="002D0578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Сыртқы қабырғадан А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есептік нүктесіне дейінгі қашықтық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p</w:t>
            </w:r>
          </w:p>
          <w:p w:rsidR="00296D10" w:rsidRPr="006D24AC" w:rsidRDefault="00004A6B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Расстояние от наружной стены до расчетной точки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074" w:type="dxa"/>
          </w:tcPr>
          <w:p w:rsidR="00296D10" w:rsidRDefault="00296D10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296D10" w:rsidRPr="006D24AC" w:rsidRDefault="002D0578" w:rsidP="00296D1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Бөлменің биіктігі, H </w:t>
            </w:r>
            <w:r w:rsid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Высота помещения</w:t>
            </w:r>
            <w:r w:rsid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296D10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6D10" w:rsidTr="00221080">
        <w:tc>
          <w:tcPr>
            <w:tcW w:w="1271" w:type="dxa"/>
          </w:tcPr>
          <w:p w:rsidR="00296D10" w:rsidRDefault="002F6C0B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074" w:type="dxa"/>
          </w:tcPr>
          <w:p w:rsidR="00296D10" w:rsidRDefault="002F6C0B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F6C0B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074" w:type="dxa"/>
          </w:tcPr>
          <w:p w:rsidR="00296D10" w:rsidRDefault="002F6C0B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F6C0B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074" w:type="dxa"/>
          </w:tcPr>
          <w:p w:rsidR="00296D10" w:rsidRDefault="002F6C0B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004A6B" w:rsidRPr="002D0578" w:rsidRDefault="00004A6B" w:rsidP="002F6C0B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бетінен әйнектің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төменгі бетіне дейінгі биіктік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h</w:t>
            </w:r>
            <w:r w:rsidR="002D057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Ф</w:t>
            </w:r>
          </w:p>
          <w:p w:rsidR="00296D10" w:rsidRPr="006D24AC" w:rsidRDefault="00004A6B" w:rsidP="002F6C0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654122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Высота от рабочей поверхности до нижней грани остекления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54122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6D10" w:rsidTr="00221080">
        <w:tc>
          <w:tcPr>
            <w:tcW w:w="1271" w:type="dxa"/>
          </w:tcPr>
          <w:p w:rsidR="00296D10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074" w:type="dxa"/>
          </w:tcPr>
          <w:p w:rsidR="00296D10" w:rsidRDefault="00654122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</w:t>
            </w:r>
          </w:p>
        </w:tc>
      </w:tr>
      <w:tr w:rsidR="00296D10" w:rsidTr="00221080">
        <w:tc>
          <w:tcPr>
            <w:tcW w:w="1271" w:type="dxa"/>
          </w:tcPr>
          <w:p w:rsidR="00296D10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074" w:type="dxa"/>
          </w:tcPr>
          <w:p w:rsidR="00296D10" w:rsidRDefault="00654122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</w:t>
            </w:r>
          </w:p>
        </w:tc>
      </w:tr>
      <w:tr w:rsidR="00296D10" w:rsidRPr="00EA4CEA" w:rsidTr="00465D45">
        <w:trPr>
          <w:trHeight w:val="635"/>
        </w:trPr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296D10" w:rsidRPr="006D24AC" w:rsidRDefault="00004A6B" w:rsidP="00004A6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өбесінің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абырғалар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ының және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еден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нің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шағылысу коэффициенттері</w:t>
            </w:r>
            <w:r w:rsid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 </w:t>
            </w:r>
            <w:r w:rsidR="002D0578" w:rsidRPr="002D0578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="002D057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="002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D0578" w:rsidRPr="002D0578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="002D057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="002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D0578" w:rsidRPr="002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0578" w:rsidRPr="002D0578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="002D0578" w:rsidRPr="002D057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="002D0578" w:rsidRPr="003905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 xml:space="preserve"> 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654122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Коэффициенты отражения потолка стен и пола</w:t>
            </w:r>
            <w:r w:rsidRP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654122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296D10" w:rsidTr="00221080">
        <w:tc>
          <w:tcPr>
            <w:tcW w:w="1271" w:type="dxa"/>
          </w:tcPr>
          <w:p w:rsidR="00296D10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074" w:type="dxa"/>
          </w:tcPr>
          <w:p w:rsidR="00296D10" w:rsidRDefault="00654122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50%, 30%, 10%</w:t>
            </w:r>
          </w:p>
        </w:tc>
      </w:tr>
      <w:tr w:rsidR="00296D10" w:rsidTr="00221080">
        <w:tc>
          <w:tcPr>
            <w:tcW w:w="1271" w:type="dxa"/>
          </w:tcPr>
          <w:p w:rsidR="00296D10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074" w:type="dxa"/>
          </w:tcPr>
          <w:p w:rsidR="00296D10" w:rsidRDefault="00654122" w:rsidP="00901C3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70%, 50%, 30%</w:t>
            </w:r>
          </w:p>
        </w:tc>
      </w:tr>
      <w:tr w:rsidR="00296D10" w:rsidTr="00221080">
        <w:tc>
          <w:tcPr>
            <w:tcW w:w="1271" w:type="dxa"/>
          </w:tcPr>
          <w:p w:rsidR="00296D10" w:rsidRDefault="00296D10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004A6B" w:rsidRDefault="00004A6B" w:rsidP="0065412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Қарама-қарсы тұрған ғимараттын өлшемдері</w:t>
            </w:r>
            <w:r w:rsid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 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L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Н</w:t>
            </w:r>
            <w:r w:rsidR="002D0578" w:rsidRPr="002D057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</w:p>
          <w:p w:rsidR="00296D10" w:rsidRPr="006D24AC" w:rsidRDefault="00004A6B" w:rsidP="0065412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654122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Размеры противостоящего здания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</w:tr>
      <w:tr w:rsidR="00654122" w:rsidTr="00221080">
        <w:tc>
          <w:tcPr>
            <w:tcW w:w="1271" w:type="dxa"/>
          </w:tcPr>
          <w:p w:rsidR="00654122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8074" w:type="dxa"/>
          </w:tcPr>
          <w:p w:rsidR="00654122" w:rsidRPr="00654122" w:rsidRDefault="00654122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м; 10 м</w:t>
            </w:r>
          </w:p>
        </w:tc>
      </w:tr>
      <w:tr w:rsidR="00654122" w:rsidTr="00221080">
        <w:tc>
          <w:tcPr>
            <w:tcW w:w="1271" w:type="dxa"/>
          </w:tcPr>
          <w:p w:rsidR="00654122" w:rsidRDefault="00654122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074" w:type="dxa"/>
          </w:tcPr>
          <w:p w:rsidR="00654122" w:rsidRPr="00654122" w:rsidRDefault="00654122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м; 30 м</w:t>
            </w:r>
          </w:p>
        </w:tc>
      </w:tr>
      <w:tr w:rsidR="006D24AC" w:rsidTr="00221080">
        <w:tc>
          <w:tcPr>
            <w:tcW w:w="1271" w:type="dxa"/>
          </w:tcPr>
          <w:p w:rsidR="006D24AC" w:rsidRDefault="006D24AC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74" w:type="dxa"/>
          </w:tcPr>
          <w:p w:rsidR="006D24AC" w:rsidRPr="006D24AC" w:rsidRDefault="00C06607" w:rsidP="006D24A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066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Жарық саңылауларының бағыты </w:t>
            </w:r>
            <w:r w:rsidR="00004A6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D24AC" w:rsidRPr="006D24A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Ориентация световых проемов</w:t>
            </w:r>
            <w:r w:rsidR="00004A6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):</w:t>
            </w:r>
          </w:p>
        </w:tc>
      </w:tr>
      <w:tr w:rsidR="006D24AC" w:rsidTr="00221080">
        <w:tc>
          <w:tcPr>
            <w:tcW w:w="1271" w:type="dxa"/>
          </w:tcPr>
          <w:p w:rsidR="006D24AC" w:rsidRDefault="006D24AC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074" w:type="dxa"/>
          </w:tcPr>
          <w:p w:rsidR="006D24AC" w:rsidRDefault="006D24AC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</w:tr>
      <w:tr w:rsidR="006D24AC" w:rsidTr="00221080">
        <w:tc>
          <w:tcPr>
            <w:tcW w:w="1271" w:type="dxa"/>
          </w:tcPr>
          <w:p w:rsidR="006D24AC" w:rsidRDefault="006D24AC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074" w:type="dxa"/>
          </w:tcPr>
          <w:p w:rsidR="006D24AC" w:rsidRDefault="006D24AC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</w:tr>
      <w:tr w:rsidR="006D24AC" w:rsidTr="00221080">
        <w:tc>
          <w:tcPr>
            <w:tcW w:w="1271" w:type="dxa"/>
          </w:tcPr>
          <w:p w:rsidR="006D24AC" w:rsidRDefault="006D24AC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074" w:type="dxa"/>
          </w:tcPr>
          <w:p w:rsidR="006D24AC" w:rsidRDefault="006D24AC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</w:p>
        </w:tc>
      </w:tr>
      <w:tr w:rsidR="006D24AC" w:rsidTr="00221080">
        <w:tc>
          <w:tcPr>
            <w:tcW w:w="1271" w:type="dxa"/>
          </w:tcPr>
          <w:p w:rsidR="006D24AC" w:rsidRDefault="006D24AC" w:rsidP="0022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074" w:type="dxa"/>
          </w:tcPr>
          <w:p w:rsidR="006D24AC" w:rsidRDefault="006D24AC" w:rsidP="006541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</w:tr>
    </w:tbl>
    <w:p w:rsidR="006D24AC" w:rsidRDefault="006D24AC" w:rsidP="006D2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24AC" w:rsidRPr="00351907" w:rsidRDefault="006D24AC" w:rsidP="006D2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351907">
        <w:rPr>
          <w:rFonts w:ascii="Times New Roman" w:hAnsi="Times New Roman" w:cs="Times New Roman"/>
          <w:sz w:val="28"/>
          <w:szCs w:val="28"/>
          <w:lang w:val="kk-KZ"/>
        </w:rPr>
        <w:t xml:space="preserve"> бүйірлік жарықтандыру кезінде:</w:t>
      </w:r>
    </w:p>
    <w:p w:rsidR="006D24AC" w:rsidRDefault="006D24AC" w:rsidP="006D2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300365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273" cy="301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AC" w:rsidRDefault="00351907" w:rsidP="009D6C6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Шартты жұмыс беті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D6C6E">
        <w:rPr>
          <w:rFonts w:ascii="Times New Roman" w:hAnsi="Times New Roman" w:cs="Times New Roman"/>
          <w:sz w:val="28"/>
          <w:szCs w:val="28"/>
          <w:lang w:val="kk-KZ"/>
        </w:rPr>
        <w:t>Условная рабочая поверхность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D6C6E" w:rsidRDefault="00351907" w:rsidP="009D6C6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Қарама-қарсы тұрған ғимарат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D6C6E">
        <w:rPr>
          <w:rFonts w:ascii="Times New Roman" w:hAnsi="Times New Roman" w:cs="Times New Roman"/>
          <w:sz w:val="28"/>
          <w:szCs w:val="28"/>
          <w:lang w:val="kk-KZ"/>
        </w:rPr>
        <w:t>Противостоящее здание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D6C6E" w:rsidRDefault="009D6C6E" w:rsidP="009D6C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D24AC" w:rsidRDefault="009D6C6E" w:rsidP="006D2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351907">
        <w:rPr>
          <w:rFonts w:ascii="Times New Roman" w:hAnsi="Times New Roman" w:cs="Times New Roman"/>
          <w:sz w:val="28"/>
          <w:szCs w:val="28"/>
          <w:lang w:val="kk-KZ"/>
        </w:rPr>
        <w:t>жоғарғы жарықтандыру кезінде:</w:t>
      </w:r>
    </w:p>
    <w:p w:rsidR="006D24AC" w:rsidRDefault="009D6C6E" w:rsidP="006D24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94527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72" cy="295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4AC" w:rsidRDefault="006D24AC" w:rsidP="006D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51907">
        <w:rPr>
          <w:rFonts w:ascii="Times New Roman" w:hAnsi="Times New Roman" w:cs="Times New Roman"/>
          <w:sz w:val="28"/>
          <w:szCs w:val="28"/>
          <w:lang w:val="kk-KZ"/>
        </w:rPr>
        <w:t xml:space="preserve"> - Сүрет</w:t>
      </w:r>
    </w:p>
    <w:p w:rsidR="006D24AC" w:rsidRDefault="006D24AC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5D45" w:rsidRDefault="00465D45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EA4C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4CE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Қысқаша теориялық бөлім</w:t>
      </w:r>
    </w:p>
    <w:p w:rsidR="00EA4CEA" w:rsidRPr="006C4844" w:rsidRDefault="00EA4CEA" w:rsidP="00EA4C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A4CEA" w:rsidRPr="00EA4CEA" w:rsidRDefault="00EA4CEA" w:rsidP="00EA4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CEA">
        <w:rPr>
          <w:rFonts w:ascii="Times New Roman" w:hAnsi="Times New Roman" w:cs="Times New Roman"/>
          <w:sz w:val="28"/>
          <w:szCs w:val="28"/>
          <w:lang w:val="kk-KZ"/>
        </w:rPr>
        <w:t>Жарық ойықтарының ауданын есептеу әдісі ТЖК нормал</w:t>
      </w:r>
      <w:r>
        <w:rPr>
          <w:rFonts w:ascii="Times New Roman" w:hAnsi="Times New Roman" w:cs="Times New Roman"/>
          <w:sz w:val="28"/>
          <w:szCs w:val="28"/>
          <w:lang w:val="kk-KZ"/>
        </w:rPr>
        <w:t>анған мәні қамтамасыз етілетін ж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арық ойықтарының ауданын анықтаудан тұрады.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Есептеу формулалар бойынша жүргізіледі:</w:t>
      </w:r>
    </w:p>
    <w:p w:rsidR="00EA4CEA" w:rsidRPr="0013061A" w:rsidRDefault="00EA4CEA" w:rsidP="00EA4C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CEA">
        <w:rPr>
          <w:rFonts w:ascii="Times New Roman" w:hAnsi="Times New Roman" w:cs="Times New Roman"/>
          <w:sz w:val="28"/>
          <w:szCs w:val="28"/>
        </w:rPr>
        <w:t>бөлмені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CEA">
        <w:rPr>
          <w:rFonts w:ascii="Times New Roman" w:hAnsi="Times New Roman" w:cs="Times New Roman"/>
          <w:sz w:val="28"/>
          <w:szCs w:val="28"/>
        </w:rPr>
        <w:t>бүйірлік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CEA">
        <w:rPr>
          <w:rFonts w:ascii="Times New Roman" w:hAnsi="Times New Roman" w:cs="Times New Roman"/>
          <w:sz w:val="28"/>
          <w:szCs w:val="28"/>
        </w:rPr>
        <w:t>жарықтандыру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4CE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3B00">
        <w:rPr>
          <w:position w:val="-34"/>
        </w:rPr>
        <w:object w:dxaOrig="300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50pt;height:41.25pt" o:ole="">
            <v:imagedata r:id="rId7" o:title=""/>
          </v:shape>
          <o:OLEObject Type="Embed" ProgID="Equation.3" ShapeID="_x0000_i1066" DrawAspect="Content" ObjectID="_1674328448" r:id="rId8"/>
        </w:object>
      </w:r>
    </w:p>
    <w:p w:rsidR="00EA4CEA" w:rsidRDefault="00EA4CEA" w:rsidP="00EA4CEA">
      <w:pPr>
        <w:spacing w:after="0" w:line="240" w:lineRule="auto"/>
        <w:jc w:val="center"/>
      </w:pPr>
    </w:p>
    <w:p w:rsidR="00EA4CEA" w:rsidRPr="0013061A" w:rsidRDefault="00EA4CEA" w:rsidP="00EA4CE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бөлмені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ғарғы</w:t>
      </w:r>
      <w:r w:rsidRPr="00EA4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CEA">
        <w:rPr>
          <w:rFonts w:ascii="Times New Roman" w:hAnsi="Times New Roman" w:cs="Times New Roman"/>
          <w:sz w:val="28"/>
          <w:szCs w:val="28"/>
        </w:rPr>
        <w:t>жарықтандыру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4CE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EA4CE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3061A">
        <w:rPr>
          <w:position w:val="-38"/>
        </w:rPr>
        <w:object w:dxaOrig="2439" w:dyaOrig="859">
          <v:shape id="_x0000_i1073" type="#_x0000_t75" style="width:122.25pt;height:43.5pt" o:ole="">
            <v:imagedata r:id="rId9" o:title=""/>
          </v:shape>
          <o:OLEObject Type="Embed" ProgID="Equation.3" ShapeID="_x0000_i1073" DrawAspect="Content" ObjectID="_1674328449" r:id="rId10"/>
        </w:object>
      </w:r>
    </w:p>
    <w:p w:rsidR="00EA4CEA" w:rsidRPr="004615F3" w:rsidRDefault="00EA4CEA" w:rsidP="00EA4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13061A">
        <w:rPr>
          <w:position w:val="-12"/>
        </w:rPr>
        <w:object w:dxaOrig="340" w:dyaOrig="420">
          <v:shape id="_x0000_i1072" type="#_x0000_t75" style="width:17.25pt;height:21.75pt" o:ole="">
            <v:imagedata r:id="rId11" o:title=""/>
          </v:shape>
          <o:OLEObject Type="Embed" ProgID="Equation.3" ShapeID="_x0000_i1072" DrawAspect="Content" ObjectID="_1674328450" r:id="rId1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бүйірлік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жарықтандыру кезіндегі ж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арық саңылауларының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Pr="00EA4CEA" w:rsidRDefault="00EA4CEA" w:rsidP="00EA4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3B78">
        <w:rPr>
          <w:position w:val="-12"/>
        </w:rPr>
        <w:object w:dxaOrig="380" w:dyaOrig="380">
          <v:shape id="_x0000_i1067" type="#_x0000_t75" style="width:19.5pt;height:19.5pt" o:ole="">
            <v:imagedata r:id="rId13" o:title=""/>
          </v:shape>
          <o:OLEObject Type="Embed" ProgID="Equation.3" ShapeID="_x0000_i1067" DrawAspect="Content" ObjectID="_1674328451" r:id="rId14"/>
        </w:objec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- табиғи жарықтың жеткілікті ауданы;</w:t>
      </w:r>
    </w:p>
    <w:p w:rsidR="00EA4CEA" w:rsidRDefault="00EA4CEA" w:rsidP="00EA4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3B78">
        <w:rPr>
          <w:position w:val="-12"/>
        </w:rPr>
        <w:object w:dxaOrig="380" w:dyaOrig="380">
          <v:shape id="_x0000_i1068" type="#_x0000_t75" style="width:18.75pt;height:18.75pt" o:ole="">
            <v:imagedata r:id="rId15" o:title=""/>
          </v:shape>
          <o:OLEObject Type="Embed" ProgID="Equation.3" ShapeID="_x0000_i1068" DrawAspect="Content" ObjectID="_1674328452" r:id="rId16"/>
        </w:objec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4)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Pr="004615F3" w:rsidRDefault="00EA4CEA" w:rsidP="00EA4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181F">
        <w:rPr>
          <w:position w:val="-12"/>
        </w:rPr>
        <w:object w:dxaOrig="300" w:dyaOrig="360">
          <v:shape id="_x0000_i1069" type="#_x0000_t75" style="width:19.5pt;height:22.5pt" o:ole="">
            <v:imagedata r:id="rId17" o:title=""/>
          </v:shape>
          <o:OLEObject Type="Embed" ProgID="Equation.3" ShapeID="_x0000_i1069" DrawAspect="Content" ObjectID="_1674328453" r:id="rId18"/>
        </w:object>
      </w:r>
      <w:r w:rsidRPr="00F52F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52FA0" w:rsidRPr="00F52FA0">
        <w:rPr>
          <w:rFonts w:ascii="Times New Roman" w:hAnsi="Times New Roman" w:cs="Times New Roman"/>
          <w:sz w:val="28"/>
          <w:szCs w:val="28"/>
          <w:lang w:val="kk-KZ"/>
        </w:rPr>
        <w:t>әр түрлі аудандард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а орналасқан ғимараттар үшін ТЖК</w:t>
      </w:r>
      <w:r w:rsidR="00F52FA0" w:rsidRPr="00F52FA0">
        <w:rPr>
          <w:rFonts w:ascii="Times New Roman" w:hAnsi="Times New Roman" w:cs="Times New Roman"/>
          <w:sz w:val="28"/>
          <w:szCs w:val="28"/>
          <w:lang w:val="kk-KZ"/>
        </w:rPr>
        <w:t xml:space="preserve"> нормаланған мәні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Pr="004615F3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55D0F">
        <w:rPr>
          <w:position w:val="-12"/>
        </w:rPr>
        <w:object w:dxaOrig="300" w:dyaOrig="380">
          <v:shape id="_x0000_i1070" type="#_x0000_t75" style="width:15pt;height:18.75pt" o:ole="">
            <v:imagedata r:id="rId19" o:title=""/>
          </v:shape>
          <o:OLEObject Type="Embed" ProgID="Equation.3" ShapeID="_x0000_i1070" DrawAspect="Content" ObjectID="_1674328454" r:id="rId20"/>
        </w:object>
      </w:r>
      <w:r w:rsidRPr="0041599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651A6">
        <w:rPr>
          <w:rFonts w:ascii="Times New Roman" w:hAnsi="Times New Roman" w:cs="Times New Roman"/>
          <w:sz w:val="28"/>
          <w:szCs w:val="28"/>
        </w:rPr>
        <w:t>терезелердің</w:t>
      </w:r>
      <w:proofErr w:type="spellEnd"/>
      <w:r w:rsidR="00565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1A6">
        <w:rPr>
          <w:rFonts w:ascii="Times New Roman" w:hAnsi="Times New Roman" w:cs="Times New Roman"/>
          <w:sz w:val="28"/>
          <w:szCs w:val="28"/>
        </w:rPr>
        <w:t>ж</w:t>
      </w:r>
      <w:r w:rsidR="005651A6" w:rsidRPr="005651A6">
        <w:rPr>
          <w:rFonts w:ascii="Times New Roman" w:hAnsi="Times New Roman" w:cs="Times New Roman"/>
          <w:sz w:val="28"/>
          <w:szCs w:val="28"/>
        </w:rPr>
        <w:t>арық</w:t>
      </w:r>
      <w:proofErr w:type="spellEnd"/>
      <w:r w:rsidR="005651A6" w:rsidRPr="00565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1A6" w:rsidRPr="005651A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</w:rPr>
        <w:t xml:space="preserve"> 5)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4006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71" type="#_x0000_t75" style="width:21.75pt;height:19.5pt" o:ole="">
            <v:imagedata r:id="rId21" o:title=""/>
          </v:shape>
          <o:OLEObject Type="Embed" ProgID="Equation.3" ShapeID="_x0000_i1071" DrawAspect="Content" ObjectID="_1674328455" r:id="rId22"/>
        </w:object>
      </w:r>
      <w:r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>қарама-қарсы ғимараттардың болуын ескеретін коэффициент</w:t>
      </w:r>
      <w:r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6)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τ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терезелердің жарық өткізетін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жалпы коэффициенті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51A6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5651A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Pr="00DE09A7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</w:t>
      </w:r>
      <w:r w:rsidRPr="00DE09A7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бөлменің бетінен шағылысқан жарықтың арқасында бүйірлік жарықтандыру кезінде ТЖК жоғарылауын ескеретін коэффициент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9);</w:t>
      </w:r>
    </w:p>
    <w:p w:rsidR="00EA4CEA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12BB">
        <w:rPr>
          <w:position w:val="-16"/>
        </w:rPr>
        <w:object w:dxaOrig="360" w:dyaOrig="420">
          <v:shape id="_x0000_i1075" type="#_x0000_t75" style="width:18.75pt;height:21.75pt" o:ole="">
            <v:imagedata r:id="rId23" o:title=""/>
          </v:shape>
          <o:OLEObject Type="Embed" ProgID="Equation.3" ShapeID="_x0000_i1075" DrawAspect="Content" ObjectID="_1674328456" r:id="rId2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жоғарғы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 xml:space="preserve"> жарықтандыру кезіндегі ж</w:t>
      </w:r>
      <w:r w:rsidR="005651A6" w:rsidRPr="00EA4CEA">
        <w:rPr>
          <w:rFonts w:ascii="Times New Roman" w:hAnsi="Times New Roman" w:cs="Times New Roman"/>
          <w:sz w:val="28"/>
          <w:szCs w:val="28"/>
          <w:lang w:val="kk-KZ"/>
        </w:rPr>
        <w:t>арық саңылауларының ауданы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12BB">
        <w:rPr>
          <w:rFonts w:ascii="Times New Roman" w:hAnsi="Times New Roman" w:cs="Times New Roman"/>
          <w:position w:val="-16"/>
          <w:sz w:val="28"/>
          <w:szCs w:val="28"/>
        </w:rPr>
        <w:object w:dxaOrig="340" w:dyaOrig="420">
          <v:shape id="_x0000_i1074" type="#_x0000_t75" style="width:17.25pt;height:21pt" o:ole="">
            <v:imagedata r:id="rId25" o:title=""/>
          </v:shape>
          <o:OLEObject Type="Embed" ProgID="Equation.3" ShapeID="_x0000_i1074" DrawAspect="Content" ObjectID="_1674328457" r:id="rId26"/>
        </w:object>
      </w:r>
      <w:r w:rsidRPr="005112B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фонардің ж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>арық сипаттамасы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 xml:space="preserve"> (Қосымша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10)</w:t>
      </w:r>
      <w:r w:rsidRPr="005112B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A4CEA" w:rsidRPr="005651A6" w:rsidRDefault="00EA4CEA" w:rsidP="00EA4C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09A7">
        <w:rPr>
          <w:position w:val="-16"/>
        </w:rPr>
        <w:object w:dxaOrig="320" w:dyaOrig="420">
          <v:shape id="_x0000_i1076" type="#_x0000_t75" style="width:15.75pt;height:21pt" o:ole="">
            <v:imagedata r:id="rId27" o:title=""/>
          </v:shape>
          <o:OLEObject Type="Embed" ProgID="Equation.3" ShapeID="_x0000_i1076" DrawAspect="Content" ObjectID="_1674328458" r:id="rId28"/>
        </w:object>
      </w:r>
      <w:r w:rsidRPr="00DE09A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>фонарь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түрін ескеретін коэффициент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>(Қосымша</w:t>
      </w:r>
      <w:r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11);</w:t>
      </w:r>
    </w:p>
    <w:p w:rsidR="00EA4CEA" w:rsidRPr="005651A6" w:rsidRDefault="00EA4CEA" w:rsidP="00565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1A6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5651A6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DE09A7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</w:t>
      </w:r>
      <w:r w:rsidRPr="00DE09A7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DE0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>бөлменің бетінен шағылысқан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 xml:space="preserve"> жарықтың арқасында жоғарғы</w:t>
      </w:r>
      <w:r w:rsidR="005651A6" w:rsidRPr="005651A6">
        <w:rPr>
          <w:rFonts w:ascii="Times New Roman" w:hAnsi="Times New Roman" w:cs="Times New Roman"/>
          <w:sz w:val="28"/>
          <w:szCs w:val="28"/>
          <w:lang w:val="kk-KZ"/>
        </w:rPr>
        <w:t xml:space="preserve"> жарықтандыру кезінде ТЖК жоғарылауын ескеретін коэффициент</w:t>
      </w:r>
      <w:r w:rsidR="005651A6">
        <w:rPr>
          <w:rFonts w:ascii="Times New Roman" w:hAnsi="Times New Roman" w:cs="Times New Roman"/>
          <w:sz w:val="28"/>
          <w:szCs w:val="28"/>
          <w:lang w:val="kk-KZ"/>
        </w:rPr>
        <w:t xml:space="preserve"> (Қосымша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12 )</w:t>
      </w:r>
    </w:p>
    <w:p w:rsidR="00EA4CEA" w:rsidRDefault="00EA4CEA" w:rsidP="00EA4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EA4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EA4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EA4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4CEA" w:rsidRDefault="00EA4CEA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4895" w:rsidRDefault="00A41CFF" w:rsidP="002D4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41CF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Есептеу мысалы</w:t>
      </w:r>
    </w:p>
    <w:p w:rsidR="00A41CFF" w:rsidRDefault="00A41CFF" w:rsidP="002D4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4895" w:rsidRDefault="00FA5E8E" w:rsidP="002D4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978">
        <w:rPr>
          <w:rFonts w:ascii="Times New Roman" w:hAnsi="Times New Roman" w:cs="Times New Roman"/>
          <w:sz w:val="28"/>
          <w:szCs w:val="28"/>
          <w:lang w:val="kk-KZ"/>
        </w:rPr>
        <w:t>Өндірістік бөлменің табиғи жарықтандыруын есептеу қажет.</w:t>
      </w:r>
      <w:r w:rsidR="002D4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4AF" w:rsidRPr="009914AF">
        <w:rPr>
          <w:rFonts w:ascii="Times New Roman" w:hAnsi="Times New Roman" w:cs="Times New Roman"/>
          <w:sz w:val="28"/>
          <w:szCs w:val="28"/>
          <w:lang w:val="kk-KZ"/>
        </w:rPr>
        <w:t>Жарық ойықтарының (шынылау) қажетті ауданын анықтаңыз.</w:t>
      </w:r>
    </w:p>
    <w:p w:rsidR="002D4895" w:rsidRDefault="002D4895" w:rsidP="002D4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CFF" w:rsidRDefault="00A41CFF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sz w:val="28"/>
          <w:szCs w:val="28"/>
          <w:lang w:val="kk-KZ"/>
        </w:rPr>
        <w:t>Бастапқы деректер:</w:t>
      </w:r>
    </w:p>
    <w:p w:rsidR="00C634E2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65610" w:rsidRPr="00C65610">
        <w:rPr>
          <w:rFonts w:ascii="Times New Roman" w:hAnsi="Times New Roman" w:cs="Times New Roman"/>
          <w:i/>
          <w:sz w:val="28"/>
          <w:szCs w:val="28"/>
          <w:lang w:val="kk-KZ"/>
        </w:rPr>
        <w:t>Жарықтандыру жүйесі</w:t>
      </w:r>
      <w:r w:rsidR="00C634E2" w:rsidRPr="00C65610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C634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4AF" w:rsidRPr="009914AF">
        <w:rPr>
          <w:rFonts w:ascii="Times New Roman" w:hAnsi="Times New Roman" w:cs="Times New Roman"/>
          <w:sz w:val="28"/>
          <w:szCs w:val="28"/>
          <w:lang w:val="kk-KZ"/>
        </w:rPr>
        <w:t>бүйірлік бір жақты</w:t>
      </w:r>
      <w:r w:rsidR="00C634E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D4895" w:rsidRDefault="00C634E2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914AF" w:rsidRPr="009914AF">
        <w:rPr>
          <w:rFonts w:ascii="Times New Roman" w:hAnsi="Times New Roman" w:cs="Times New Roman"/>
          <w:i/>
          <w:sz w:val="28"/>
          <w:szCs w:val="28"/>
          <w:lang w:val="kk-KZ"/>
        </w:rPr>
        <w:t>Авиакәсіпорынның орналасқан жері</w:t>
      </w:r>
      <w:r w:rsidRPr="009914AF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9914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Якутск</w:t>
      </w:r>
      <w:r w:rsidR="009914AF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2D4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4D38" w:rsidRPr="00A41CFF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41CFF" w:rsidRPr="00A41CFF">
        <w:rPr>
          <w:rFonts w:ascii="Times New Roman" w:hAnsi="Times New Roman" w:cs="Times New Roman"/>
          <w:i/>
          <w:sz w:val="28"/>
          <w:szCs w:val="28"/>
          <w:lang w:val="kk-KZ"/>
        </w:rPr>
        <w:t>Айырмашылық объектісінің ең кіші мөлшері:</w:t>
      </w:r>
      <w:r w:rsidRPr="00A41CFF">
        <w:rPr>
          <w:rFonts w:ascii="Times New Roman" w:hAnsi="Times New Roman" w:cs="Times New Roman"/>
          <w:sz w:val="28"/>
          <w:szCs w:val="28"/>
          <w:lang w:val="kk-KZ"/>
        </w:rPr>
        <w:t xml:space="preserve"> – 4 мм;</w:t>
      </w:r>
    </w:p>
    <w:p w:rsidR="00F04D38" w:rsidRPr="00A41CFF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41CFF" w:rsidRPr="00A41CFF">
        <w:rPr>
          <w:rFonts w:ascii="Times New Roman" w:hAnsi="Times New Roman" w:cs="Times New Roman"/>
          <w:i/>
          <w:sz w:val="28"/>
          <w:szCs w:val="28"/>
          <w:lang w:val="kk-KZ"/>
        </w:rPr>
        <w:t>Ауаның ластану дәрежесі бойынша үй-жайдың сипаттамасы</w:t>
      </w:r>
      <w:r w:rsidRPr="00A41CF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F04D38" w:rsidRPr="00EA4CEA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F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41CFF" w:rsidRPr="00EA4CEA">
        <w:rPr>
          <w:rFonts w:ascii="Times New Roman" w:hAnsi="Times New Roman" w:cs="Times New Roman"/>
          <w:sz w:val="28"/>
          <w:szCs w:val="28"/>
          <w:lang w:val="kk-KZ"/>
        </w:rPr>
        <w:t>жоспарлау-экономикалық бөлім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4D38" w:rsidRPr="00EA4CEA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41CFF" w:rsidRPr="00A41CFF">
        <w:rPr>
          <w:rFonts w:ascii="Times New Roman" w:hAnsi="Times New Roman" w:cs="Times New Roman"/>
          <w:i/>
          <w:sz w:val="28"/>
          <w:szCs w:val="28"/>
          <w:lang w:val="kk-KZ"/>
        </w:rPr>
        <w:t>Жарық өткізетін материал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41CFF" w:rsidRPr="00EA4CEA">
        <w:rPr>
          <w:rFonts w:ascii="Times New Roman" w:hAnsi="Times New Roman" w:cs="Times New Roman"/>
          <w:sz w:val="28"/>
          <w:szCs w:val="28"/>
          <w:lang w:val="kk-KZ"/>
        </w:rPr>
        <w:t>қос</w:t>
      </w:r>
      <w:r w:rsidR="00C06607">
        <w:rPr>
          <w:rFonts w:ascii="Times New Roman" w:hAnsi="Times New Roman" w:cs="Times New Roman"/>
          <w:sz w:val="28"/>
          <w:szCs w:val="28"/>
          <w:lang w:val="kk-KZ"/>
        </w:rPr>
        <w:t>арланған</w:t>
      </w:r>
      <w:r w:rsidR="00A41CFF"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терезе әйнегі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1599A" w:rsidRPr="00A41CFF" w:rsidRDefault="00F04D38" w:rsidP="00C06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06607" w:rsidRPr="00C06607">
        <w:rPr>
          <w:rFonts w:ascii="Times New Roman" w:hAnsi="Times New Roman" w:cs="Times New Roman"/>
          <w:i/>
          <w:sz w:val="28"/>
          <w:szCs w:val="28"/>
          <w:lang w:val="kk-KZ"/>
        </w:rPr>
        <w:t>Түптеу құрылымы</w:t>
      </w:r>
      <w:r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06607" w:rsidRPr="00C06607">
        <w:rPr>
          <w:rFonts w:ascii="Times New Roman" w:hAnsi="Times New Roman" w:cs="Times New Roman"/>
          <w:sz w:val="28"/>
          <w:szCs w:val="28"/>
          <w:lang w:val="kk-KZ"/>
        </w:rPr>
        <w:t>тігінен орналасқан қосарланған ағаш жақтаулар</w:t>
      </w:r>
    </w:p>
    <w:p w:rsidR="00F04D38" w:rsidRPr="00C06607" w:rsidRDefault="0041599A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60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06607" w:rsidRPr="00C06607">
        <w:rPr>
          <w:rFonts w:ascii="Times New Roman" w:hAnsi="Times New Roman" w:cs="Times New Roman"/>
          <w:sz w:val="28"/>
          <w:szCs w:val="28"/>
          <w:lang w:val="kk-KZ"/>
        </w:rPr>
        <w:t>Жарық саңылауларының бағыты</w:t>
      </w:r>
      <w:r w:rsidRPr="00C06607">
        <w:rPr>
          <w:rFonts w:ascii="Times New Roman" w:hAnsi="Times New Roman" w:cs="Times New Roman"/>
          <w:sz w:val="28"/>
          <w:szCs w:val="28"/>
          <w:lang w:val="kk-KZ"/>
        </w:rPr>
        <w:t xml:space="preserve"> – С</w:t>
      </w:r>
      <w:r w:rsidR="00F04D38" w:rsidRPr="00C066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D38" w:rsidRPr="00C06607" w:rsidRDefault="00F04D38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6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04D38" w:rsidRPr="00C06607" w:rsidRDefault="00C06607" w:rsidP="00F0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607">
        <w:rPr>
          <w:rFonts w:ascii="Times New Roman" w:hAnsi="Times New Roman" w:cs="Times New Roman"/>
          <w:i/>
          <w:sz w:val="28"/>
          <w:szCs w:val="28"/>
          <w:lang w:val="kk-KZ"/>
        </w:rPr>
        <w:t>Бөлменің геометриялық өлшемдері</w:t>
      </w:r>
      <w:r w:rsidR="00F04D38" w:rsidRPr="00C0660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D4895" w:rsidRPr="00C06607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06607" w:rsidRPr="002D0578">
        <w:rPr>
          <w:rFonts w:ascii="Times New Roman" w:hAnsi="Times New Roman" w:cs="Times New Roman"/>
          <w:i/>
          <w:sz w:val="28"/>
          <w:szCs w:val="28"/>
          <w:lang w:val="kk-KZ"/>
        </w:rPr>
        <w:t>Бөлменің ұзындығы</w:t>
      </w:r>
      <w:r w:rsidRPr="002D489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06607">
        <w:rPr>
          <w:rFonts w:ascii="Times New Roman" w:hAnsi="Times New Roman" w:cs="Times New Roman"/>
          <w:sz w:val="28"/>
          <w:szCs w:val="28"/>
          <w:lang w:val="kk-KZ"/>
        </w:rPr>
        <w:t>L</w:t>
      </w:r>
      <w:r w:rsidRPr="002D489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</w:t>
      </w:r>
      <w:r w:rsidRPr="00C06607">
        <w:rPr>
          <w:rFonts w:ascii="Times New Roman" w:hAnsi="Times New Roman" w:cs="Times New Roman"/>
          <w:sz w:val="28"/>
          <w:szCs w:val="28"/>
          <w:lang w:val="kk-KZ"/>
        </w:rPr>
        <w:t>=10 м;</w:t>
      </w:r>
    </w:p>
    <w:p w:rsidR="002D4895" w:rsidRPr="00C06607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60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06607" w:rsidRPr="002D0578">
        <w:rPr>
          <w:rFonts w:ascii="Times New Roman" w:hAnsi="Times New Roman" w:cs="Times New Roman"/>
          <w:i/>
          <w:sz w:val="28"/>
          <w:szCs w:val="28"/>
          <w:lang w:val="kk-KZ"/>
        </w:rPr>
        <w:t>Бөлменің тереңдігі</w:t>
      </w:r>
      <w:r w:rsidRPr="00C06607">
        <w:rPr>
          <w:rFonts w:ascii="Times New Roman" w:hAnsi="Times New Roman" w:cs="Times New Roman"/>
          <w:sz w:val="28"/>
          <w:szCs w:val="28"/>
          <w:lang w:val="kk-KZ"/>
        </w:rPr>
        <w:t>: В=12 м;</w:t>
      </w:r>
    </w:p>
    <w:p w:rsidR="002D4895" w:rsidRPr="002D0578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06607" w:rsidRPr="002D0578">
        <w:rPr>
          <w:rFonts w:ascii="Times New Roman" w:hAnsi="Times New Roman" w:cs="Times New Roman"/>
          <w:i/>
          <w:sz w:val="28"/>
          <w:szCs w:val="28"/>
          <w:lang w:val="kk-KZ"/>
        </w:rPr>
        <w:t>Бөлменің биіктігі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: Н=5 м;</w:t>
      </w:r>
    </w:p>
    <w:p w:rsidR="002D4895" w:rsidRPr="002D0578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D0578" w:rsidRPr="002D0578">
        <w:rPr>
          <w:rFonts w:ascii="Times New Roman" w:hAnsi="Times New Roman" w:cs="Times New Roman"/>
          <w:i/>
          <w:sz w:val="28"/>
          <w:szCs w:val="28"/>
          <w:lang w:val="kk-KZ"/>
        </w:rPr>
        <w:t>Жұмыс бетінен терезенің жоғарғы жағына дейінгі биіктік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: h</w:t>
      </w:r>
      <w:r w:rsidRPr="002D05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= 4 м;</w:t>
      </w:r>
    </w:p>
    <w:p w:rsidR="002D4895" w:rsidRPr="002D0578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D0578" w:rsidRPr="002D0578">
        <w:rPr>
          <w:rFonts w:ascii="Times New Roman" w:hAnsi="Times New Roman" w:cs="Times New Roman"/>
          <w:i/>
          <w:sz w:val="28"/>
          <w:szCs w:val="28"/>
          <w:lang w:val="kk-KZ"/>
        </w:rPr>
        <w:t>Сыртқы қабырғадан А есептік нүктесіне дейінгі қашықтық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: L</w:t>
      </w:r>
      <w:r w:rsidRPr="002D057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р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= 6 м;</w:t>
      </w:r>
    </w:p>
    <w:p w:rsidR="002D0578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D0578" w:rsidRPr="002D0578">
        <w:rPr>
          <w:rFonts w:ascii="Times New Roman" w:hAnsi="Times New Roman" w:cs="Times New Roman"/>
          <w:i/>
          <w:sz w:val="28"/>
          <w:szCs w:val="28"/>
          <w:lang w:val="kk-KZ"/>
        </w:rPr>
        <w:t>Төбесінің, қабырғаларының және еденнің шағылысу коэффициенттері</w:t>
      </w:r>
      <w:r w:rsidR="002D0578"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2D4895" w:rsidRPr="002D0578" w:rsidRDefault="002D057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%, 30%, </w:t>
      </w:r>
      <w:r w:rsidR="002D4895" w:rsidRPr="002D0578">
        <w:rPr>
          <w:rFonts w:ascii="Times New Roman" w:hAnsi="Times New Roman" w:cs="Times New Roman"/>
          <w:sz w:val="28"/>
          <w:szCs w:val="28"/>
          <w:lang w:val="kk-KZ"/>
        </w:rPr>
        <w:t>10%;</w:t>
      </w:r>
    </w:p>
    <w:p w:rsidR="002D4895" w:rsidRPr="002D0578" w:rsidRDefault="002D48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="002D0578" w:rsidRPr="002D0578">
        <w:rPr>
          <w:rFonts w:ascii="Times New Roman" w:hAnsi="Times New Roman" w:cs="Times New Roman"/>
          <w:i/>
          <w:sz w:val="28"/>
          <w:szCs w:val="28"/>
          <w:lang w:val="kk-KZ"/>
        </w:rPr>
        <w:t>Қарама-қарсы ғимарат қашықтықта орналасқан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: L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зд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= 30 м;</w:t>
      </w:r>
    </w:p>
    <w:p w:rsidR="002D4895" w:rsidRPr="002D0578" w:rsidRDefault="00F04D38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D0578" w:rsidRPr="002D0578">
        <w:rPr>
          <w:rFonts w:ascii="Times New Roman" w:hAnsi="Times New Roman" w:cs="Times New Roman"/>
          <w:i/>
          <w:sz w:val="28"/>
          <w:szCs w:val="28"/>
          <w:lang w:val="kk-KZ"/>
        </w:rPr>
        <w:t>Қарама-қарсы ғимараттың биіктігі</w:t>
      </w:r>
      <w:r w:rsidR="002D0578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="002D0578"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4895" w:rsidRPr="002D057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2D489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зд</w:t>
      </w:r>
      <w:r w:rsidR="002D4895"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= 30 м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03DE" w:rsidRPr="002D0578" w:rsidRDefault="004C03DE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1D95" w:rsidRPr="002D0578" w:rsidRDefault="002D0578" w:rsidP="002D4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b/>
          <w:sz w:val="28"/>
          <w:szCs w:val="28"/>
          <w:lang w:val="kk-KZ"/>
        </w:rPr>
        <w:t>Шығару жолы</w:t>
      </w:r>
      <w:r w:rsidR="00581D95" w:rsidRPr="002D05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81D95" w:rsidRPr="002D0578" w:rsidRDefault="00581D95" w:rsidP="002D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1D95" w:rsidRPr="002D0578" w:rsidRDefault="002D0578" w:rsidP="00581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>Үй-жайды бүйірмен жарықтандыру кезінде ТЖК нормал</w:t>
      </w:r>
      <w:r>
        <w:rPr>
          <w:rFonts w:ascii="Times New Roman" w:hAnsi="Times New Roman" w:cs="Times New Roman"/>
          <w:sz w:val="28"/>
          <w:szCs w:val="28"/>
          <w:lang w:val="kk-KZ"/>
        </w:rPr>
        <w:t>анған мәні қамтамасыз етілетін жарық ойықтарының ауданын келесі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формула бойынша анықтаймыз: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1D95" w:rsidRPr="002D0578" w:rsidRDefault="00581D95" w:rsidP="00581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1D95" w:rsidRDefault="00581D95" w:rsidP="00581D95">
      <w:pPr>
        <w:spacing w:after="0" w:line="240" w:lineRule="auto"/>
        <w:jc w:val="center"/>
      </w:pPr>
      <w:r w:rsidRPr="005D3B00">
        <w:rPr>
          <w:position w:val="-34"/>
        </w:rPr>
        <w:object w:dxaOrig="3000" w:dyaOrig="820">
          <v:shape id="_x0000_i1025" type="#_x0000_t75" style="width:150pt;height:41.25pt" o:ole="">
            <v:imagedata r:id="rId7" o:title=""/>
          </v:shape>
          <o:OLEObject Type="Embed" ProgID="Equation.3" ShapeID="_x0000_i1025" DrawAspect="Content" ObjectID="_1674328459" r:id="rId29"/>
        </w:object>
      </w:r>
    </w:p>
    <w:p w:rsidR="00581D95" w:rsidRDefault="00581D95" w:rsidP="00581D95">
      <w:pPr>
        <w:spacing w:after="0" w:line="240" w:lineRule="auto"/>
      </w:pPr>
    </w:p>
    <w:p w:rsidR="00387202" w:rsidRDefault="00BF6F69" w:rsidP="002D05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78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26" type="#_x0000_t75" style="width:19.5pt;height:19.5pt" o:ole="">
            <v:imagedata r:id="rId13" o:title=""/>
          </v:shape>
          <o:OLEObject Type="Embed" ProgID="Equation.3" ShapeID="_x0000_i1026" DrawAspect="Content" ObjectID="_1674328460" r:id="rId30"/>
        </w:object>
      </w:r>
      <w:r w:rsidR="0052525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D0578" w:rsidRPr="002D0578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="002D0578" w:rsidRPr="002D0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578" w:rsidRPr="002D0578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="002D0578" w:rsidRPr="002D0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578" w:rsidRPr="002D0578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="002D0578" w:rsidRPr="002D0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578" w:rsidRPr="002D057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387202">
        <w:rPr>
          <w:rFonts w:ascii="Times New Roman" w:hAnsi="Times New Roman" w:cs="Times New Roman"/>
          <w:sz w:val="28"/>
          <w:szCs w:val="28"/>
        </w:rPr>
        <w:t>:</w:t>
      </w:r>
    </w:p>
    <w:p w:rsidR="002D0578" w:rsidRPr="002D0578" w:rsidRDefault="002D0578" w:rsidP="002D05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>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жақты бүйірлік жарықтадырумен </w:t>
      </w:r>
      <w:r w:rsidRPr="004E3B78">
        <w:rPr>
          <w:position w:val="-12"/>
        </w:rPr>
        <w:object w:dxaOrig="380" w:dyaOrig="380">
          <v:shape id="_x0000_i1027" type="#_x0000_t75" style="width:19.5pt;height:19.5pt" o:ole="">
            <v:imagedata r:id="rId31" o:title=""/>
          </v:shape>
          <o:OLEObject Type="Embed" ProgID="Equation.3" ShapeID="_x0000_i1027" DrawAspect="Content" ObjectID="_1674328461" r:id="rId32"/>
        </w:objec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, м</w:t>
      </w:r>
      <w:r w:rsidRPr="002D0578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>орындалатын көру жұмыс разрядына байланысты алынады:</w:t>
      </w:r>
    </w:p>
    <w:p w:rsidR="002D0578" w:rsidRPr="002D0578" w:rsidRDefault="002D0578" w:rsidP="009316EA">
      <w:pPr>
        <w:tabs>
          <w:tab w:val="num" w:pos="0"/>
        </w:tabs>
        <w:spacing w:after="0" w:line="240" w:lineRule="auto"/>
        <w:ind w:left="357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 I – IV разряд үшін    </w:t>
      </w:r>
      <w:r w:rsidRPr="002D05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A26002">
        <w:rPr>
          <w:position w:val="-12"/>
          <w:lang w:val="en-US"/>
        </w:rPr>
        <w:object w:dxaOrig="1620" w:dyaOrig="380">
          <v:shape id="_x0000_i1028" type="#_x0000_t75" style="width:83.25pt;height:20.25pt" o:ole="">
            <v:imagedata r:id="rId33" o:title=""/>
          </v:shape>
          <o:OLEObject Type="Embed" ProgID="Equation.3" ShapeID="_x0000_i1028" DrawAspect="Content" ObjectID="_1674328462" r:id="rId34"/>
        </w:object>
      </w:r>
    </w:p>
    <w:p w:rsidR="002D0578" w:rsidRPr="002D0578" w:rsidRDefault="002D0578" w:rsidP="002D0578">
      <w:pPr>
        <w:pStyle w:val="a3"/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V – VII разряд үшін   </w:t>
      </w:r>
      <w:r w:rsidRPr="002D05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A26002">
        <w:rPr>
          <w:position w:val="-12"/>
          <w:lang w:val="en-US"/>
        </w:rPr>
        <w:object w:dxaOrig="1440" w:dyaOrig="380">
          <v:shape id="_x0000_i1029" type="#_x0000_t75" style="width:67.5pt;height:18.75pt" o:ole="">
            <v:imagedata r:id="rId35" o:title=""/>
          </v:shape>
          <o:OLEObject Type="Embed" ProgID="Equation.3" ShapeID="_x0000_i1029" DrawAspect="Content" ObjectID="_1674328463" r:id="rId36"/>
        </w:object>
      </w:r>
    </w:p>
    <w:p w:rsidR="002D0578" w:rsidRPr="002D0578" w:rsidRDefault="002D0578" w:rsidP="002D0578">
      <w:pPr>
        <w:pStyle w:val="a3"/>
        <w:tabs>
          <w:tab w:val="num" w:pos="0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D0578">
        <w:rPr>
          <w:rFonts w:ascii="Times New Roman" w:hAnsi="Times New Roman" w:cs="Times New Roman"/>
          <w:sz w:val="28"/>
          <w:szCs w:val="28"/>
          <w:lang w:val="kk-KZ"/>
        </w:rPr>
        <w:t xml:space="preserve">VIII разряд үшін    </w:t>
      </w:r>
      <w:r w:rsidRPr="002D05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Pr="00A26002">
        <w:rPr>
          <w:position w:val="-12"/>
          <w:lang w:val="en-US"/>
        </w:rPr>
        <w:object w:dxaOrig="1420" w:dyaOrig="380">
          <v:shape id="_x0000_i1030" type="#_x0000_t75" style="width:70.5pt;height:19.5pt" o:ole="">
            <v:imagedata r:id="rId37" o:title=""/>
          </v:shape>
          <o:OLEObject Type="Embed" ProgID="Equation.3" ShapeID="_x0000_i1030" DrawAspect="Content" ObjectID="_1674328464" r:id="rId38"/>
        </w:object>
      </w:r>
    </w:p>
    <w:p w:rsidR="00581D95" w:rsidRPr="009316EA" w:rsidRDefault="002D0578" w:rsidP="009316EA">
      <w:pPr>
        <w:pStyle w:val="a3"/>
        <w:tabs>
          <w:tab w:val="num" w:pos="0"/>
        </w:tabs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D0578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Біздің жағдайда</w:t>
      </w:r>
      <w:r w:rsidR="009316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316EA" w:rsidRPr="002D0578">
        <w:rPr>
          <w:rFonts w:ascii="Times New Roman" w:hAnsi="Times New Roman" w:cs="Times New Roman"/>
          <w:sz w:val="28"/>
          <w:szCs w:val="28"/>
          <w:lang w:val="kk-KZ"/>
        </w:rPr>
        <w:t>көру жұмыс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ының разряды</w:t>
      </w:r>
      <w:r w:rsidR="009316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</w:t>
      </w:r>
      <w:r w:rsidR="00387202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V </w:t>
      </w:r>
      <w:r w:rsidR="0052525C" w:rsidRPr="009316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316EA" w:rsidRPr="009316EA">
        <w:rPr>
          <w:rFonts w:ascii="Times New Roman" w:hAnsi="Times New Roman" w:cs="Times New Roman"/>
          <w:sz w:val="28"/>
          <w:szCs w:val="28"/>
          <w:lang w:val="kk-KZ"/>
        </w:rPr>
        <w:t>айырмашылық объектісінің ең кіші мөлшерін ескере отырып</w:t>
      </w:r>
      <w:r w:rsidR="0052525C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 – 4 мм</w:t>
      </w:r>
      <w:r w:rsidR="00387202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2525C" w:rsidRPr="009316E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 қосымша бойынша</w:t>
      </w:r>
      <w:r w:rsidR="0052525C" w:rsidRPr="009316E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F6F69" w:rsidRDefault="00BF6F69" w:rsidP="00BF6F6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E3B78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31" type="#_x0000_t75" style="width:19.5pt;height:19.5pt" o:ole="">
            <v:imagedata r:id="rId13" o:title=""/>
          </v:shape>
          <o:OLEObject Type="Embed" ProgID="Equation.3" ShapeID="_x0000_i1031" DrawAspect="Content" ObjectID="_1674328465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2D489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D489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>·</w:t>
      </w:r>
      <w:r w:rsidR="0052525C">
        <w:rPr>
          <w:rFonts w:ascii="Times New Roman" w:hAnsi="Times New Roman" w:cs="Times New Roman"/>
          <w:sz w:val="28"/>
          <w:szCs w:val="28"/>
        </w:rPr>
        <w:t>2Н</w:t>
      </w:r>
      <w:r>
        <w:rPr>
          <w:rFonts w:ascii="Times New Roman" w:hAnsi="Times New Roman" w:cs="Times New Roman"/>
          <w:sz w:val="28"/>
          <w:szCs w:val="28"/>
        </w:rPr>
        <w:t>=10·2</w:t>
      </w:r>
      <w:r w:rsidR="0052525C">
        <w:rPr>
          <w:rFonts w:ascii="Times New Roman" w:hAnsi="Times New Roman" w:cs="Times New Roman"/>
          <w:sz w:val="28"/>
          <w:szCs w:val="28"/>
        </w:rPr>
        <w:t>·</w:t>
      </w:r>
      <w:r w:rsidR="0052525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2525C">
        <w:rPr>
          <w:rFonts w:ascii="Times New Roman" w:hAnsi="Times New Roman" w:cs="Times New Roman"/>
          <w:sz w:val="28"/>
          <w:szCs w:val="28"/>
        </w:rPr>
        <w:t>=10</w:t>
      </w:r>
      <w:r>
        <w:rPr>
          <w:rFonts w:ascii="Times New Roman" w:hAnsi="Times New Roman" w:cs="Times New Roman"/>
          <w:sz w:val="28"/>
          <w:szCs w:val="28"/>
        </w:rPr>
        <w:t>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50380" w:rsidRDefault="00350380" w:rsidP="00BF6F6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C03DE" w:rsidRPr="006030E2" w:rsidRDefault="00BF6F69" w:rsidP="00BF6F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78">
        <w:rPr>
          <w:position w:val="-12"/>
        </w:rPr>
        <w:object w:dxaOrig="380" w:dyaOrig="380">
          <v:shape id="_x0000_i1032" type="#_x0000_t75" style="width:18.75pt;height:18.75pt" o:ole="">
            <v:imagedata r:id="rId15" o:title=""/>
          </v:shape>
          <o:OLEObject Type="Embed" ProgID="Equation.3" ShapeID="_x0000_i1032" DrawAspect="Content" ObjectID="_1674328466" r:id="rId40"/>
        </w:object>
      </w:r>
      <w:r w:rsidRPr="00BF6F69">
        <w:rPr>
          <w:rFonts w:ascii="Times New Roman" w:hAnsi="Times New Roman" w:cs="Times New Roman"/>
          <w:sz w:val="28"/>
          <w:szCs w:val="28"/>
        </w:rPr>
        <w:t xml:space="preserve"> - 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өндірістік үй-жайлардың ауа ортасының күйіне байланысты </w:t>
      </w:r>
      <w:r w:rsidR="009316EA" w:rsidRPr="003905E0">
        <w:rPr>
          <w:rFonts w:ascii="Times New Roman" w:hAnsi="Times New Roman" w:cs="Times New Roman"/>
          <w:sz w:val="28"/>
          <w:szCs w:val="28"/>
          <w:lang w:val="kk-KZ"/>
        </w:rPr>
        <w:t>(ша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ң, түтің мөлшері, бүдың концентрациясы және т.б.</w:t>
      </w:r>
      <w:r w:rsidR="009316EA" w:rsidRPr="003905E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030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0E2">
        <w:rPr>
          <w:rFonts w:ascii="Times New Roman" w:hAnsi="Times New Roman" w:cs="Times New Roman"/>
          <w:sz w:val="28"/>
          <w:szCs w:val="28"/>
        </w:rPr>
        <w:t>(</w:t>
      </w:r>
      <w:r w:rsidR="00E51C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 Қосымша).</w:t>
      </w:r>
    </w:p>
    <w:p w:rsidR="006030E2" w:rsidRDefault="006030E2" w:rsidP="006030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B78">
        <w:rPr>
          <w:position w:val="-12"/>
        </w:rPr>
        <w:object w:dxaOrig="380" w:dyaOrig="380">
          <v:shape id="_x0000_i1033" type="#_x0000_t75" style="width:18.75pt;height:18.75pt" o:ole="">
            <v:imagedata r:id="rId15" o:title=""/>
          </v:shape>
          <o:OLEObject Type="Embed" ProgID="Equation.3" ShapeID="_x0000_i1033" DrawAspect="Content" ObjectID="_1674328467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43CBC">
        <w:rPr>
          <w:rFonts w:ascii="Times New Roman" w:hAnsi="Times New Roman" w:cs="Times New Roman"/>
          <w:sz w:val="28"/>
          <w:szCs w:val="28"/>
        </w:rPr>
        <w:t xml:space="preserve"> 1,2</w:t>
      </w:r>
    </w:p>
    <w:p w:rsidR="00B43CBC" w:rsidRPr="00B43CBC" w:rsidRDefault="009316EA" w:rsidP="00B43CBC">
      <w:pPr>
        <w:pStyle w:val="a3"/>
        <w:numPr>
          <w:ilvl w:val="0"/>
          <w:numId w:val="2"/>
        </w:num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 үшін, ТЖК нормаланған мәні</w:t>
      </w:r>
      <w:r w:rsidR="00B43CBC" w:rsidRPr="00B43CBC">
        <w:rPr>
          <w:rFonts w:ascii="Times New Roman" w:hAnsi="Times New Roman" w:cs="Times New Roman"/>
          <w:sz w:val="28"/>
          <w:szCs w:val="28"/>
        </w:rPr>
        <w:t xml:space="preserve"> </w:t>
      </w:r>
      <w:r w:rsidR="00B43CBC" w:rsidRPr="0006181F">
        <w:rPr>
          <w:position w:val="-12"/>
        </w:rPr>
        <w:object w:dxaOrig="300" w:dyaOrig="360">
          <v:shape id="_x0000_i1034" type="#_x0000_t75" style="width:19.5pt;height:22.5pt" o:ole="">
            <v:imagedata r:id="rId17" o:title=""/>
          </v:shape>
          <o:OLEObject Type="Embed" ProgID="Equation.3" ShapeID="_x0000_i1034" DrawAspect="Content" ObjectID="_1674328468" r:id="rId42"/>
        </w:object>
      </w:r>
      <w:r w:rsidR="00B43CBC" w:rsidRPr="00B43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CBC" w:rsidRPr="00B43CBC" w:rsidRDefault="0041599A" w:rsidP="00B43CBC">
      <w:pPr>
        <w:pStyle w:val="a3"/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599A">
        <w:rPr>
          <w:position w:val="-12"/>
          <w:lang w:val="en-US"/>
        </w:rPr>
        <w:object w:dxaOrig="1219" w:dyaOrig="380">
          <v:shape id="_x0000_i1035" type="#_x0000_t75" style="width:70.5pt;height:24pt" o:ole="">
            <v:imagedata r:id="rId43" o:title=""/>
          </v:shape>
          <o:OLEObject Type="Embed" ProgID="Equation.3" ShapeID="_x0000_i1035" DrawAspect="Content" ObjectID="_1674328469" r:id="rId44"/>
        </w:object>
      </w:r>
      <w:r w:rsidR="00B43CBC" w:rsidRPr="00B43CBC">
        <w:rPr>
          <w:rFonts w:ascii="Times New Roman" w:hAnsi="Times New Roman" w:cs="Times New Roman"/>
          <w:sz w:val="28"/>
          <w:szCs w:val="28"/>
        </w:rPr>
        <w:t>,</w:t>
      </w:r>
    </w:p>
    <w:p w:rsidR="00B43CBC" w:rsidRDefault="009316EA" w:rsidP="00B43CB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="00B43CBC" w:rsidRPr="00B43CBC">
        <w:rPr>
          <w:rFonts w:ascii="Times New Roman" w:hAnsi="Times New Roman" w:cs="Times New Roman"/>
          <w:sz w:val="28"/>
          <w:szCs w:val="28"/>
        </w:rPr>
        <w:t xml:space="preserve"> е</w:t>
      </w:r>
      <w:r w:rsidR="00B43CBC" w:rsidRPr="00B43C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="00B43CBC" w:rsidRPr="00B43CB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kk-KZ"/>
        </w:rPr>
        <w:t>ТЖКның мәні</w:t>
      </w:r>
      <w:r w:rsidR="00B43CBC" w:rsidRPr="00B43CBC">
        <w:rPr>
          <w:rFonts w:ascii="Times New Roman" w:hAnsi="Times New Roman" w:cs="Times New Roman"/>
          <w:sz w:val="28"/>
          <w:szCs w:val="28"/>
        </w:rPr>
        <w:t xml:space="preserve"> </w:t>
      </w:r>
      <w:r w:rsidR="00B43CBC">
        <w:rPr>
          <w:rFonts w:ascii="Times New Roman" w:hAnsi="Times New Roman" w:cs="Times New Roman"/>
          <w:sz w:val="28"/>
          <w:szCs w:val="28"/>
        </w:rPr>
        <w:t>(</w:t>
      </w:r>
      <w:r w:rsidR="00B43CBC" w:rsidRPr="00B43C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  <w:r w:rsidR="00B43CB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43CBC" w:rsidRPr="00B43CBC" w:rsidRDefault="00B43CBC" w:rsidP="00B43CB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CBC">
        <w:rPr>
          <w:rFonts w:ascii="Times New Roman" w:hAnsi="Times New Roman" w:cs="Times New Roman"/>
          <w:sz w:val="28"/>
          <w:szCs w:val="28"/>
        </w:rPr>
        <w:t>е</w:t>
      </w:r>
      <w:r w:rsidRPr="00B43CB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</w:t>
      </w:r>
      <w:r w:rsidRPr="00B43CBC">
        <w:rPr>
          <w:rFonts w:ascii="Times New Roman" w:hAnsi="Times New Roman" w:cs="Times New Roman"/>
          <w:sz w:val="28"/>
          <w:szCs w:val="28"/>
        </w:rPr>
        <w:t>=1,0 (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көру жұмысының разряды</w:t>
      </w:r>
      <w:r w:rsidRPr="00B43CBC">
        <w:rPr>
          <w:rFonts w:ascii="Times New Roman" w:hAnsi="Times New Roman" w:cs="Times New Roman"/>
          <w:sz w:val="28"/>
          <w:szCs w:val="28"/>
        </w:rPr>
        <w:t xml:space="preserve">– </w:t>
      </w:r>
      <w:r w:rsidR="004159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43CBC">
        <w:rPr>
          <w:rFonts w:ascii="Times New Roman" w:hAnsi="Times New Roman" w:cs="Times New Roman"/>
          <w:sz w:val="28"/>
          <w:szCs w:val="28"/>
        </w:rPr>
        <w:t xml:space="preserve">, 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бүйірлік жарықтандыру</w:t>
      </w:r>
      <w:r w:rsidRPr="00B43CBC">
        <w:rPr>
          <w:rFonts w:ascii="Times New Roman" w:hAnsi="Times New Roman" w:cs="Times New Roman"/>
          <w:sz w:val="28"/>
          <w:szCs w:val="28"/>
        </w:rPr>
        <w:t>)</w:t>
      </w:r>
      <w:r w:rsidR="0041599A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43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1599A" w:rsidRDefault="00B43CBC" w:rsidP="00B43CB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16EA">
        <w:rPr>
          <w:rFonts w:ascii="Times New Roman" w:hAnsi="Times New Roman" w:cs="Times New Roman"/>
          <w:sz w:val="28"/>
          <w:szCs w:val="28"/>
          <w:lang w:val="kk-KZ"/>
        </w:rPr>
        <w:t>m</w:t>
      </w:r>
      <w:r w:rsidR="0041599A" w:rsidRPr="009316E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="009316EA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 — 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жарық климатының </w:t>
      </w:r>
      <w:r w:rsidR="009316EA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коэффициенті </w:t>
      </w:r>
      <w:r w:rsidR="0041599A" w:rsidRPr="009316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43CB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  <w:r w:rsidR="0041599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43CBC" w:rsidRPr="00B43CBC" w:rsidRDefault="00B43CBC" w:rsidP="00B43CB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16EA">
        <w:rPr>
          <w:rFonts w:ascii="Times New Roman" w:hAnsi="Times New Roman" w:cs="Times New Roman"/>
          <w:sz w:val="28"/>
          <w:szCs w:val="28"/>
          <w:lang w:val="kk-KZ"/>
        </w:rPr>
        <w:t>m</w:t>
      </w:r>
      <w:r w:rsidR="0041599A" w:rsidRPr="009316E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N</w:t>
      </w:r>
      <w:r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=1 </w:t>
      </w:r>
      <w:r w:rsidR="0041599A" w:rsidRPr="009316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316EA" w:rsidRPr="00C06607">
        <w:rPr>
          <w:rFonts w:ascii="Times New Roman" w:hAnsi="Times New Roman" w:cs="Times New Roman"/>
          <w:sz w:val="28"/>
          <w:szCs w:val="28"/>
          <w:lang w:val="kk-KZ"/>
        </w:rPr>
        <w:t>арық саңылауларының бағыты</w:t>
      </w:r>
      <w:r w:rsidR="0041599A" w:rsidRPr="009316EA">
        <w:rPr>
          <w:rFonts w:ascii="Times New Roman" w:hAnsi="Times New Roman" w:cs="Times New Roman"/>
          <w:sz w:val="28"/>
          <w:szCs w:val="28"/>
          <w:lang w:val="kk-KZ"/>
        </w:rPr>
        <w:t xml:space="preserve"> – С</w:t>
      </w:r>
      <w:r w:rsidRPr="009316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43C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3CB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316EA">
        <w:rPr>
          <w:rFonts w:ascii="Times New Roman" w:hAnsi="Times New Roman" w:cs="Times New Roman"/>
          <w:sz w:val="28"/>
          <w:szCs w:val="28"/>
          <w:lang w:val="kk-KZ"/>
        </w:rPr>
        <w:t>-Қосымша бойынша</w:t>
      </w:r>
    </w:p>
    <w:p w:rsidR="00B43CBC" w:rsidRDefault="00B43CBC" w:rsidP="00B43CBC">
      <w:pPr>
        <w:pStyle w:val="a3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1F">
        <w:object w:dxaOrig="1840" w:dyaOrig="380">
          <v:shape id="_x0000_i1036" type="#_x0000_t75" style="width:84pt;height:21pt" o:ole="">
            <v:imagedata r:id="rId45" o:title=""/>
          </v:shape>
          <o:OLEObject Type="Embed" ProgID="Equation.3" ShapeID="_x0000_i1036" DrawAspect="Content" ObjectID="_1674328470" r:id="rId46"/>
        </w:object>
      </w:r>
      <w:r w:rsidRPr="00B43CBC">
        <w:rPr>
          <w:rFonts w:ascii="Times New Roman" w:hAnsi="Times New Roman" w:cs="Times New Roman"/>
          <w:sz w:val="28"/>
          <w:szCs w:val="28"/>
        </w:rPr>
        <w:t>.</w:t>
      </w:r>
    </w:p>
    <w:p w:rsidR="003145B3" w:rsidRDefault="003145B3" w:rsidP="004159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45B3">
        <w:rPr>
          <w:sz w:val="28"/>
          <w:szCs w:val="28"/>
        </w:rPr>
        <w:sym w:font="Symbol" w:char="F068"/>
      </w:r>
      <w:r w:rsidRPr="0041599A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=18 </w:t>
      </w:r>
    </w:p>
    <w:p w:rsidR="0041599A" w:rsidRPr="0041599A" w:rsidRDefault="003145B3" w:rsidP="003145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қосымшаға сәйкес анықталған бүйірлі жарықтандырылған терезелердің жарық сипаттамасы</w:t>
      </w:r>
      <w:r w:rsidR="0041599A" w:rsidRPr="0041599A">
        <w:rPr>
          <w:rFonts w:ascii="Times New Roman" w:hAnsi="Times New Roman" w:cs="Times New Roman"/>
          <w:sz w:val="28"/>
          <w:szCs w:val="28"/>
        </w:rPr>
        <w:t>:</w:t>
      </w:r>
    </w:p>
    <w:p w:rsidR="0041599A" w:rsidRPr="0041599A" w:rsidRDefault="003145B3" w:rsidP="00415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45B3">
        <w:rPr>
          <w:rFonts w:ascii="Times New Roman" w:hAnsi="Times New Roman" w:cs="Times New Roman"/>
          <w:sz w:val="28"/>
          <w:szCs w:val="28"/>
        </w:rPr>
        <w:t>бөлменің</w:t>
      </w:r>
      <w:proofErr w:type="spellEnd"/>
      <w:r w:rsidRPr="00314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45B3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955D0F">
        <w:rPr>
          <w:position w:val="-12"/>
        </w:rPr>
        <w:object w:dxaOrig="320" w:dyaOrig="380">
          <v:shape id="_x0000_i1037" type="#_x0000_t75" style="width:15.75pt;height:18.75pt" o:ole="">
            <v:imagedata r:id="rId47" o:title=""/>
          </v:shape>
          <o:OLEObject Type="Embed" ProgID="Equation.3" ShapeID="_x0000_i1037" DrawAspect="Content" ObjectID="_1674328471" r:id="rId48"/>
        </w:object>
      </w:r>
      <w:r w:rsidRPr="00314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5B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proofErr w:type="gramEnd"/>
      <w:r w:rsidRPr="00314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5B3">
        <w:rPr>
          <w:rFonts w:ascii="Times New Roman" w:hAnsi="Times New Roman" w:cs="Times New Roman"/>
          <w:sz w:val="28"/>
          <w:szCs w:val="28"/>
        </w:rPr>
        <w:t>тереңдігіне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45B3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1599A" w:rsidRPr="0041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5978" w:rsidRPr="000C7E1A">
        <w:rPr>
          <w:position w:val="-26"/>
        </w:rPr>
        <w:object w:dxaOrig="440" w:dyaOrig="700">
          <v:shape id="_x0000_i1038" type="#_x0000_t75" style="width:22.5pt;height:35.25pt" o:ole="">
            <v:imagedata r:id="rId49" o:title=""/>
          </v:shape>
          <o:OLEObject Type="Embed" ProgID="Equation.3" ShapeID="_x0000_i1038" DrawAspect="Content" ObjectID="_1674328472" r:id="rId50"/>
        </w:object>
      </w:r>
      <w:r w:rsidR="0041599A" w:rsidRPr="004159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599A" w:rsidRPr="0041599A" w:rsidRDefault="00A65978" w:rsidP="00415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5978">
        <w:rPr>
          <w:position w:val="-26"/>
        </w:rPr>
        <w:object w:dxaOrig="1600" w:dyaOrig="700">
          <v:shape id="_x0000_i1039" type="#_x0000_t75" style="width:80.25pt;height:35.25pt" o:ole="">
            <v:imagedata r:id="rId51" o:title=""/>
          </v:shape>
          <o:OLEObject Type="Embed" ProgID="Equation.3" ShapeID="_x0000_i1039" DrawAspect="Content" ObjectID="_1674328473" r:id="rId52"/>
        </w:object>
      </w:r>
    </w:p>
    <w:p w:rsidR="0041599A" w:rsidRPr="0041599A" w:rsidRDefault="0041599A" w:rsidP="00415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</w:rPr>
        <w:t xml:space="preserve">- </w:t>
      </w:r>
      <w:r w:rsidR="003145B3">
        <w:rPr>
          <w:rFonts w:ascii="Times New Roman" w:hAnsi="Times New Roman" w:cs="Times New Roman"/>
          <w:sz w:val="28"/>
          <w:szCs w:val="28"/>
          <w:lang w:val="kk-KZ"/>
        </w:rPr>
        <w:t xml:space="preserve">бөлменің терендігінің </w:t>
      </w:r>
      <w:r w:rsidR="003145B3" w:rsidRPr="003145B3">
        <w:rPr>
          <w:rFonts w:ascii="Times New Roman" w:hAnsi="Times New Roman" w:cs="Times New Roman"/>
          <w:i/>
          <w:sz w:val="28"/>
          <w:szCs w:val="28"/>
        </w:rPr>
        <w:t>В</w:t>
      </w:r>
      <w:r w:rsidRPr="0041599A">
        <w:rPr>
          <w:rFonts w:ascii="Times New Roman" w:hAnsi="Times New Roman" w:cs="Times New Roman"/>
          <w:sz w:val="28"/>
          <w:szCs w:val="28"/>
        </w:rPr>
        <w:t xml:space="preserve"> </w:t>
      </w:r>
      <w:r w:rsidR="003145B3"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="003145B3" w:rsidRPr="002D0578">
        <w:rPr>
          <w:rFonts w:ascii="Times New Roman" w:hAnsi="Times New Roman" w:cs="Times New Roman"/>
          <w:i/>
          <w:sz w:val="28"/>
          <w:szCs w:val="28"/>
          <w:lang w:val="kk-KZ"/>
        </w:rPr>
        <w:t>ұмыс бетінен терезенің</w:t>
      </w:r>
      <w:r w:rsidR="003145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жоғарғы жағына дейінгі </w:t>
      </w:r>
      <w:proofErr w:type="gramStart"/>
      <w:r w:rsidR="003145B3">
        <w:rPr>
          <w:rFonts w:ascii="Times New Roman" w:hAnsi="Times New Roman" w:cs="Times New Roman"/>
          <w:i/>
          <w:sz w:val="28"/>
          <w:szCs w:val="28"/>
          <w:lang w:val="kk-KZ"/>
        </w:rPr>
        <w:t>биіктігіне</w:t>
      </w:r>
      <w:r w:rsidRPr="0041599A">
        <w:rPr>
          <w:rFonts w:ascii="Times New Roman" w:hAnsi="Times New Roman" w:cs="Times New Roman"/>
          <w:sz w:val="28"/>
          <w:szCs w:val="28"/>
        </w:rPr>
        <w:t xml:space="preserve"> </w:t>
      </w:r>
      <w:r w:rsidRPr="003A4006">
        <w:rPr>
          <w:position w:val="-12"/>
        </w:rPr>
        <w:object w:dxaOrig="260" w:dyaOrig="380">
          <v:shape id="_x0000_i1040" type="#_x0000_t75" style="width:13.5pt;height:19.5pt" o:ole="">
            <v:imagedata r:id="rId53" o:title=""/>
          </v:shape>
          <o:OLEObject Type="Embed" ProgID="Equation.3" ShapeID="_x0000_i1040" DrawAspect="Content" ObjectID="_1674328474" r:id="rId54"/>
        </w:object>
      </w:r>
      <w:r w:rsidR="003145B3">
        <w:rPr>
          <w:rFonts w:ascii="Times New Roman" w:hAnsi="Times New Roman" w:cs="Times New Roman"/>
          <w:sz w:val="28"/>
          <w:szCs w:val="28"/>
        </w:rPr>
        <w:t xml:space="preserve"> </w:t>
      </w:r>
      <w:r w:rsidR="003145B3">
        <w:rPr>
          <w:rFonts w:ascii="Times New Roman" w:hAnsi="Times New Roman" w:cs="Times New Roman"/>
          <w:sz w:val="28"/>
          <w:szCs w:val="28"/>
          <w:lang w:val="kk-KZ"/>
        </w:rPr>
        <w:t>қатынасы</w:t>
      </w:r>
      <w:proofErr w:type="gramEnd"/>
      <w:r w:rsidR="003145B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1599A">
        <w:rPr>
          <w:rFonts w:ascii="Times New Roman" w:hAnsi="Times New Roman" w:cs="Times New Roman"/>
          <w:sz w:val="28"/>
          <w:szCs w:val="28"/>
        </w:rPr>
        <w:t xml:space="preserve"> </w:t>
      </w:r>
      <w:r w:rsidRPr="003A4006">
        <w:rPr>
          <w:position w:val="-34"/>
        </w:rPr>
        <w:object w:dxaOrig="340" w:dyaOrig="780">
          <v:shape id="_x0000_i1041" type="#_x0000_t75" style="width:16.5pt;height:38.25pt" o:ole="">
            <v:imagedata r:id="rId55" o:title=""/>
          </v:shape>
          <o:OLEObject Type="Embed" ProgID="Equation.3" ShapeID="_x0000_i1041" DrawAspect="Content" ObjectID="_1674328475" r:id="rId56"/>
        </w:object>
      </w:r>
      <w:r w:rsidRPr="0041599A">
        <w:rPr>
          <w:rFonts w:ascii="Times New Roman" w:hAnsi="Times New Roman" w:cs="Times New Roman"/>
          <w:sz w:val="28"/>
          <w:szCs w:val="28"/>
        </w:rPr>
        <w:t>;</w:t>
      </w:r>
    </w:p>
    <w:p w:rsidR="0041599A" w:rsidRPr="0041599A" w:rsidRDefault="0041599A" w:rsidP="00415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599A">
        <w:rPr>
          <w:rFonts w:ascii="Times New Roman" w:hAnsi="Times New Roman" w:cs="Times New Roman"/>
          <w:sz w:val="28"/>
          <w:szCs w:val="28"/>
        </w:rPr>
        <w:t xml:space="preserve"> </w:t>
      </w:r>
      <w:r w:rsidR="00A65978" w:rsidRPr="00A65978">
        <w:rPr>
          <w:position w:val="-34"/>
        </w:rPr>
        <w:object w:dxaOrig="1280" w:dyaOrig="780">
          <v:shape id="_x0000_i1042" type="#_x0000_t75" style="width:63.75pt;height:39pt" o:ole="">
            <v:imagedata r:id="rId57" o:title=""/>
          </v:shape>
          <o:OLEObject Type="Embed" ProgID="Equation.3" ShapeID="_x0000_i1042" DrawAspect="Content" ObjectID="_1674328476" r:id="rId58"/>
        </w:object>
      </w:r>
    </w:p>
    <w:p w:rsidR="0041599A" w:rsidRPr="00A65978" w:rsidRDefault="00E51CDC" w:rsidP="00465D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006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43" type="#_x0000_t75" style="width:21.75pt;height:19.5pt" o:ole="">
            <v:imagedata r:id="rId21" o:title=""/>
          </v:shape>
          <o:OLEObject Type="Embed" ProgID="Equation.3" ShapeID="_x0000_i1043" DrawAspect="Content" ObjectID="_1674328477" r:id="rId59"/>
        </w:object>
      </w:r>
      <w:r w:rsidRPr="003A40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қарама-қарсы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үй-жайдағы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r w:rsidR="00465D45">
        <w:rPr>
          <w:rFonts w:ascii="Times New Roman" w:hAnsi="Times New Roman" w:cs="Times New Roman"/>
          <w:sz w:val="28"/>
          <w:szCs w:val="28"/>
          <w:lang w:val="kk-KZ"/>
        </w:rPr>
        <w:t>ТЖК</w:t>
      </w:r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өзгеруін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45" w:rsidRPr="00465D45">
        <w:rPr>
          <w:rFonts w:ascii="Times New Roman" w:hAnsi="Times New Roman" w:cs="Times New Roman"/>
          <w:sz w:val="28"/>
          <w:szCs w:val="28"/>
        </w:rPr>
        <w:t>ескеретін</w:t>
      </w:r>
      <w:proofErr w:type="spellEnd"/>
      <w:r w:rsidR="00465D45" w:rsidRPr="00465D45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145B3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3145B3">
        <w:rPr>
          <w:rFonts w:ascii="Times New Roman" w:hAnsi="Times New Roman" w:cs="Times New Roman"/>
          <w:sz w:val="28"/>
          <w:szCs w:val="28"/>
        </w:rPr>
        <w:t>осымша</w:t>
      </w:r>
      <w:proofErr w:type="spellEnd"/>
      <w:r w:rsidR="00465D45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465D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03DE" w:rsidRPr="00465D45" w:rsidRDefault="00350380" w:rsidP="00350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0380">
        <w:rPr>
          <w:position w:val="-36"/>
        </w:rPr>
        <w:object w:dxaOrig="1540" w:dyaOrig="840">
          <v:shape id="_x0000_i1044" type="#_x0000_t75" style="width:77.25pt;height:42pt" o:ole="">
            <v:imagedata r:id="rId60" o:title=""/>
          </v:shape>
          <o:OLEObject Type="Embed" ProgID="Equation.3" ShapeID="_x0000_i1044" DrawAspect="Content" ObjectID="_1674328478" r:id="rId61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465D45">
        <w:rPr>
          <w:rFonts w:ascii="Times New Roman" w:hAnsi="Times New Roman" w:cs="Times New Roman"/>
          <w:sz w:val="28"/>
          <w:szCs w:val="28"/>
          <w:lang w:val="kk-KZ"/>
        </w:rPr>
        <w:t xml:space="preserve"> 6-шы қосымша бойынша </w:t>
      </w:r>
      <w:r w:rsidRPr="003A4006">
        <w:rPr>
          <w:rFonts w:ascii="Times New Roman" w:hAnsi="Times New Roman" w:cs="Times New Roman"/>
          <w:position w:val="-14"/>
          <w:sz w:val="28"/>
          <w:szCs w:val="28"/>
        </w:rPr>
        <w:object w:dxaOrig="440" w:dyaOrig="380">
          <v:shape id="_x0000_i1045" type="#_x0000_t75" style="width:21.75pt;height:19.5pt" o:ole="">
            <v:imagedata r:id="rId21" o:title=""/>
          </v:shape>
          <o:OLEObject Type="Embed" ProgID="Equation.3" ShapeID="_x0000_i1045" DrawAspect="Content" ObjectID="_1674328479" r:id="rId62"/>
        </w:object>
      </w:r>
      <w:r>
        <w:rPr>
          <w:rFonts w:ascii="Times New Roman" w:hAnsi="Times New Roman" w:cs="Times New Roman"/>
          <w:sz w:val="28"/>
          <w:szCs w:val="28"/>
        </w:rPr>
        <w:t>=1,4</w:t>
      </w:r>
      <w:r w:rsidR="00465D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0380" w:rsidRPr="00350380" w:rsidRDefault="00350380" w:rsidP="00350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0380" w:rsidRPr="00350380" w:rsidRDefault="00465D45" w:rsidP="003503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Терезелердің жарық өткізетін жалпы коэффициенті:</w:t>
      </w:r>
    </w:p>
    <w:p w:rsidR="00350380" w:rsidRPr="00A45484" w:rsidRDefault="00350380" w:rsidP="00350380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340" w:dyaOrig="380">
          <v:shape id="_x0000_i1046" type="#_x0000_t75" style="width:117pt;height:19.5pt" o:ole="">
            <v:imagedata r:id="rId63" o:title=""/>
          </v:shape>
          <o:OLEObject Type="Embed" ProgID="Equation.3" ShapeID="_x0000_i1046" DrawAspect="Content" ObjectID="_1674328480" r:id="rId64"/>
        </w:object>
      </w:r>
    </w:p>
    <w:p w:rsidR="00465D45" w:rsidRPr="00A45484" w:rsidRDefault="00465D45" w:rsidP="00465D4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Тек бүйірлік жарықтандыру жобалау кезінде тек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7" type="#_x0000_t75" style="width:13.5pt;height:19.5pt" o:ole="">
            <v:imagedata r:id="rId65" o:title=""/>
          </v:shape>
          <o:OLEObject Type="Embed" ProgID="Equation.3" ShapeID="_x0000_i1047" DrawAspect="Content" ObjectID="_1674328481" r:id="rId66"/>
        </w:object>
      </w:r>
      <w:r w:rsidRPr="00A45484">
        <w:rPr>
          <w:rFonts w:ascii="Times New Roman" w:hAnsi="Times New Roman" w:cs="Times New Roman"/>
          <w:sz w:val="28"/>
          <w:szCs w:val="28"/>
        </w:rPr>
        <w:t xml:space="preserve">,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48" type="#_x0000_t75" style="width:14.25pt;height:19.5pt" o:ole="">
            <v:imagedata r:id="rId67" o:title=""/>
          </v:shape>
          <o:OLEObject Type="Embed" ProgID="Equation.3" ShapeID="_x0000_i1048" DrawAspect="Content" ObjectID="_1674328482" r:id="rId6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5484">
        <w:rPr>
          <w:rFonts w:ascii="Times New Roman" w:hAnsi="Times New Roman" w:cs="Times New Roman"/>
          <w:sz w:val="28"/>
          <w:szCs w:val="28"/>
        </w:rPr>
        <w:t xml:space="preserve">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49" type="#_x0000_t75" style="width:14.25pt;height:19.5pt" o:ole="">
            <v:imagedata r:id="rId69" o:title=""/>
          </v:shape>
          <o:OLEObject Type="Embed" ProgID="Equation.3" ShapeID="_x0000_i1049" DrawAspect="Content" ObjectID="_1674328483" r:id="rId70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мәндері ескеріледі. </w:t>
      </w:r>
    </w:p>
    <w:p w:rsidR="00465D45" w:rsidRPr="004E231B" w:rsidRDefault="00465D45" w:rsidP="00465D4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231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мұндағы </w:t>
      </w:r>
      <w:r w:rsidRPr="00A45484">
        <w:rPr>
          <w:rFonts w:ascii="Times New Roman" w:hAnsi="Times New Roman" w:cs="Times New Roman"/>
          <w:position w:val="-10"/>
          <w:sz w:val="28"/>
          <w:szCs w:val="28"/>
        </w:rPr>
        <w:object w:dxaOrig="240" w:dyaOrig="340">
          <v:shape id="_x0000_i1050" type="#_x0000_t75" style="width:12pt;height:16.5pt" o:ole="">
            <v:imagedata r:id="rId71" o:title=""/>
          </v:shape>
          <o:OLEObject Type="Embed" ProgID="Equation.3" ShapeID="_x0000_i1050" DrawAspect="Content" ObjectID="_1674328484" r:id="rId72"/>
        </w:object>
      </w:r>
      <w:r w:rsidRPr="004E231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материалдың жарық беру коэффициенті – 7-ші қосымшаға сәйкес, бір шыны,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880" w:dyaOrig="380">
          <v:shape id="_x0000_i1051" type="#_x0000_t75" style="width:44.25pt;height:19.5pt" o:ole="">
            <v:imagedata r:id="rId73" o:title=""/>
          </v:shape>
          <o:OLEObject Type="Embed" ProgID="Equation.3" ShapeID="_x0000_i1051" DrawAspect="Content" ObjectID="_1674328485" r:id="rId74"/>
        </w:object>
      </w:r>
    </w:p>
    <w:p w:rsidR="00465D45" w:rsidRPr="009E4C09" w:rsidRDefault="00465D45" w:rsidP="00465D4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484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52" type="#_x0000_t75" style="width:13.5pt;height:16.5pt" o:ole="">
            <v:imagedata r:id="rId75" o:title=""/>
          </v:shape>
          <o:OLEObject Type="Embed" ProgID="Equation.3" ShapeID="_x0000_i1052" DrawAspect="Content" ObjectID="_1674328486" r:id="rId76"/>
        </w:objec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түптеуде жарықтың жоғалуын ескеретін 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коэффициент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қосымшаға сәйкес түптеу түрі жалғыз, болаттық 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053" type="#_x0000_t75" style="width:46.5pt;height:19.5pt" o:ole="">
            <v:imagedata r:id="rId77" o:title=""/>
          </v:shape>
          <o:OLEObject Type="Embed" ProgID="Equation.3" ShapeID="_x0000_i1053" DrawAspect="Content" ObjectID="_1674328487" r:id="rId78"/>
        </w:objec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50380" w:rsidRPr="00465D45" w:rsidRDefault="00465D45" w:rsidP="00465D4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5484">
        <w:rPr>
          <w:rFonts w:ascii="Times New Roman" w:hAnsi="Times New Roman" w:cs="Times New Roman"/>
          <w:position w:val="-10"/>
          <w:sz w:val="28"/>
          <w:szCs w:val="28"/>
        </w:rPr>
        <w:object w:dxaOrig="260" w:dyaOrig="340">
          <v:shape id="_x0000_i1054" type="#_x0000_t75" style="width:13.5pt;height:16.5pt" o:ole="">
            <v:imagedata r:id="rId79" o:title=""/>
          </v:shape>
          <o:OLEObject Type="Embed" ProgID="Equation.3" ShapeID="_x0000_i1054" DrawAspect="Content" ObjectID="_1674328488" r:id="rId80"/>
        </w:object>
      </w:r>
      <w:r w:rsidRPr="00E43C2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күн сәулесінен</w:t>
      </w:r>
      <w:r w:rsidRPr="009E4C09">
        <w:rPr>
          <w:rFonts w:ascii="Times New Roman" w:hAnsi="Times New Roman" w:cs="Times New Roman"/>
          <w:sz w:val="28"/>
          <w:szCs w:val="28"/>
          <w:lang w:val="kk-KZ"/>
        </w:rPr>
        <w:t xml:space="preserve"> қорғайтын құрылғылардың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көлеңке әсерін ескеретін коэффициент</w:t>
      </w:r>
      <w:r w:rsidRPr="00E43C2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тартылатын реттелетін жалюзи </w:t>
      </w:r>
      <w:r w:rsidR="00350380" w:rsidRPr="00A45484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055" type="#_x0000_t75" style="width:34.5pt;height:19.5pt" o:ole="">
            <v:imagedata r:id="rId81" o:title=""/>
          </v:shape>
          <o:OLEObject Type="Embed" ProgID="Equation.3" ShapeID="_x0000_i1055" DrawAspect="Content" ObjectID="_1674328489" r:id="rId82"/>
        </w:object>
      </w:r>
    </w:p>
    <w:p w:rsidR="00350380" w:rsidRPr="00A45484" w:rsidRDefault="00B47F61" w:rsidP="00350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484">
        <w:rPr>
          <w:rFonts w:ascii="Times New Roman" w:hAnsi="Times New Roman" w:cs="Times New Roman"/>
          <w:position w:val="-12"/>
          <w:sz w:val="28"/>
          <w:szCs w:val="28"/>
        </w:rPr>
        <w:object w:dxaOrig="3720" w:dyaOrig="380">
          <v:shape id="_x0000_i1056" type="#_x0000_t75" style="width:186pt;height:19.5pt" o:ole="">
            <v:imagedata r:id="rId83" o:title=""/>
          </v:shape>
          <o:OLEObject Type="Embed" ProgID="Equation.3" ShapeID="_x0000_i1056" DrawAspect="Content" ObjectID="_1674328490" r:id="rId84"/>
        </w:object>
      </w:r>
    </w:p>
    <w:p w:rsidR="00B47F61" w:rsidRPr="00B47F61" w:rsidRDefault="00465D45" w:rsidP="00B47F61">
      <w:pPr>
        <w:pStyle w:val="a3"/>
        <w:numPr>
          <w:ilvl w:val="0"/>
          <w:numId w:val="2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5E0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3905E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коэффициентінің мәнін 9-шы қосымша бойынша таңдаймыз</w:t>
      </w:r>
      <w:r w:rsidR="00B47F61" w:rsidRPr="00B47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F61" w:rsidRDefault="00B47F61" w:rsidP="00186C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BA9">
        <w:rPr>
          <w:rFonts w:ascii="Times New Roman" w:hAnsi="Times New Roman" w:cs="Times New Roman"/>
          <w:position w:val="-34"/>
          <w:sz w:val="28"/>
          <w:szCs w:val="28"/>
        </w:rPr>
        <w:object w:dxaOrig="720" w:dyaOrig="780">
          <v:shape id="_x0000_i1057" type="#_x0000_t75" style="width:36pt;height:39pt" o:ole="">
            <v:imagedata r:id="rId85" o:title=""/>
          </v:shape>
          <o:OLEObject Type="Embed" ProgID="Equation.3" ShapeID="_x0000_i1057" DrawAspect="Content" ObjectID="_1674328491" r:id="rId86"/>
        </w:object>
      </w:r>
      <w:r>
        <w:rPr>
          <w:rFonts w:ascii="Times New Roman" w:hAnsi="Times New Roman" w:cs="Times New Roman"/>
          <w:sz w:val="28"/>
          <w:szCs w:val="28"/>
        </w:rPr>
        <w:t xml:space="preserve">;     </w:t>
      </w:r>
      <w:r w:rsidRPr="00DC6BA9">
        <w:rPr>
          <w:rFonts w:ascii="Times New Roman" w:hAnsi="Times New Roman" w:cs="Times New Roman"/>
          <w:position w:val="-26"/>
          <w:sz w:val="28"/>
          <w:szCs w:val="28"/>
        </w:rPr>
        <w:object w:dxaOrig="1040" w:dyaOrig="700">
          <v:shape id="_x0000_i1058" type="#_x0000_t75" style="width:52.5pt;height:35.25pt" o:ole="">
            <v:imagedata r:id="rId87" o:title=""/>
          </v:shape>
          <o:OLEObject Type="Embed" ProgID="Equation.3" ShapeID="_x0000_i1058" DrawAspect="Content" ObjectID="_1674328492" r:id="rId88"/>
        </w:objec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r w:rsidR="00186CEF" w:rsidRPr="00DC6BA9">
        <w:rPr>
          <w:rFonts w:ascii="Times New Roman" w:hAnsi="Times New Roman" w:cs="Times New Roman"/>
          <w:position w:val="-26"/>
          <w:sz w:val="28"/>
          <w:szCs w:val="28"/>
        </w:rPr>
        <w:object w:dxaOrig="1579" w:dyaOrig="740">
          <v:shape id="_x0000_i1059" type="#_x0000_t75" style="width:78.75pt;height:36.75pt" o:ole="">
            <v:imagedata r:id="rId89" o:title=""/>
          </v:shape>
          <o:OLEObject Type="Embed" ProgID="Equation.3" ShapeID="_x0000_i1059" DrawAspect="Content" ObjectID="_1674328493" r:id="rId90"/>
        </w:object>
      </w:r>
    </w:p>
    <w:p w:rsidR="00B47F61" w:rsidRDefault="00186CEF" w:rsidP="00186C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103">
        <w:rPr>
          <w:rFonts w:ascii="Times New Roman" w:hAnsi="Times New Roman" w:cs="Times New Roman"/>
          <w:position w:val="-34"/>
          <w:sz w:val="28"/>
          <w:szCs w:val="28"/>
        </w:rPr>
        <w:object w:dxaOrig="7500" w:dyaOrig="780">
          <v:shape id="_x0000_i1060" type="#_x0000_t75" style="width:374.25pt;height:39pt" o:ole="">
            <v:imagedata r:id="rId91" o:title=""/>
          </v:shape>
          <o:OLEObject Type="Embed" ProgID="Equation.3" ShapeID="_x0000_i1060" DrawAspect="Content" ObjectID="_1674328494" r:id="rId92"/>
        </w:object>
      </w:r>
    </w:p>
    <w:p w:rsidR="00B47F61" w:rsidRPr="00276A97" w:rsidRDefault="00465D45" w:rsidP="00186C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Төбенің </w:t>
      </w:r>
      <w:r w:rsidRPr="00287957">
        <w:rPr>
          <w:position w:val="-12"/>
        </w:rPr>
        <w:object w:dxaOrig="279" w:dyaOrig="380">
          <v:shape id="_x0000_i1061" type="#_x0000_t75" style="width:14.25pt;height:19.5pt" o:ole="">
            <v:imagedata r:id="rId93" o:title=""/>
          </v:shape>
          <o:OLEObject Type="Embed" ProgID="Equation.3" ShapeID="_x0000_i1061" DrawAspect="Content" ObjectID="_1674328495" r:id="rId94"/>
        </w:object>
      </w:r>
      <w:r w:rsidRPr="00390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еденнің </w:t>
      </w:r>
      <w:r w:rsidRPr="00276A97">
        <w:rPr>
          <w:position w:val="-12"/>
        </w:rPr>
        <w:object w:dxaOrig="300" w:dyaOrig="380">
          <v:shape id="_x0000_i1062" type="#_x0000_t75" style="width:15pt;height:19.5pt" o:ole="">
            <v:imagedata r:id="rId95" o:title=""/>
          </v:shape>
          <o:OLEObject Type="Embed" ProgID="Equation.3" ShapeID="_x0000_i1062" DrawAspect="Content" ObjectID="_1674328496" r:id="rId96"/>
        </w:objec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аудандары</w:t>
      </w:r>
      <w:r w:rsidR="00B47F61">
        <w:rPr>
          <w:lang w:val="kk-KZ"/>
        </w:rPr>
        <w:t>:</w:t>
      </w:r>
    </w:p>
    <w:p w:rsidR="00B47F61" w:rsidRPr="00EA4CEA" w:rsidRDefault="00186CEF" w:rsidP="00B47F61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position w:val="-12"/>
          <w:sz w:val="28"/>
          <w:szCs w:val="28"/>
        </w:rPr>
        <w:object w:dxaOrig="3739" w:dyaOrig="420">
          <v:shape id="_x0000_i1063" type="#_x0000_t75" style="width:187.5pt;height:21pt" o:ole="">
            <v:imagedata r:id="rId97" o:title=""/>
          </v:shape>
          <o:OLEObject Type="Embed" ProgID="Equation.3" ShapeID="_x0000_i1063" DrawAspect="Content" ObjectID="_1674328497" r:id="rId98"/>
        </w:object>
      </w:r>
      <w:r w:rsidR="00B47F61"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B47F61" w:rsidRPr="00EA4CEA" w:rsidRDefault="00465D45" w:rsidP="00186C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Бүйір қабырғалардың аудандары:</w:t>
      </w:r>
      <w:r w:rsidR="00B47F61" w:rsidRPr="00EA4C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7F61" w:rsidRDefault="00186CEF" w:rsidP="00B47F61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6A97">
        <w:rPr>
          <w:rFonts w:ascii="Times New Roman" w:hAnsi="Times New Roman" w:cs="Times New Roman"/>
          <w:position w:val="-12"/>
          <w:sz w:val="28"/>
          <w:szCs w:val="28"/>
        </w:rPr>
        <w:object w:dxaOrig="5800" w:dyaOrig="420">
          <v:shape id="_x0000_i1064" type="#_x0000_t75" style="width:290.25pt;height:21pt" o:ole="">
            <v:imagedata r:id="rId99" o:title=""/>
          </v:shape>
          <o:OLEObject Type="Embed" ProgID="Equation.3" ShapeID="_x0000_i1064" DrawAspect="Content" ObjectID="_1674328498" r:id="rId100"/>
        </w:object>
      </w:r>
      <w:r w:rsidR="00B47F6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47F61" w:rsidRPr="00465D45" w:rsidRDefault="00B47F61" w:rsidP="00B47F61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5D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5D45">
        <w:rPr>
          <w:rFonts w:ascii="Times New Roman" w:hAnsi="Times New Roman" w:cs="Times New Roman"/>
          <w:sz w:val="28"/>
          <w:szCs w:val="28"/>
          <w:lang w:val="kk-KZ"/>
        </w:rPr>
        <w:t>Бұл жағдайда бүйірлік жарықтандырғыштары бар қабырғаның ауданы ескерілмейді.</w:t>
      </w:r>
    </w:p>
    <w:p w:rsidR="00B47F61" w:rsidRPr="00276A97" w:rsidRDefault="00465D45" w:rsidP="00B47F6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9-шы қосымша бойынша:</w:t>
      </w:r>
      <w:r w:rsidR="00B47F61" w:rsidRPr="00276A97">
        <w:rPr>
          <w:rFonts w:ascii="Times New Roman" w:hAnsi="Times New Roman" w:cs="Times New Roman"/>
          <w:sz w:val="28"/>
          <w:szCs w:val="28"/>
        </w:rPr>
        <w:t xml:space="preserve">  </w:t>
      </w:r>
      <w:r w:rsidR="00B47F61" w:rsidRPr="00276A9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F61" w:rsidRPr="00276A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186CEF">
        <w:rPr>
          <w:rFonts w:ascii="Times New Roman" w:hAnsi="Times New Roman" w:cs="Times New Roman"/>
          <w:sz w:val="28"/>
          <w:szCs w:val="28"/>
        </w:rPr>
        <w:t>= 1,15</w:t>
      </w:r>
    </w:p>
    <w:p w:rsidR="00186CEF" w:rsidRDefault="00465D45" w:rsidP="00186C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Қажетті терезе ауданы болып табылады:</w:t>
      </w:r>
    </w:p>
    <w:p w:rsidR="00186CEF" w:rsidRPr="00186CEF" w:rsidRDefault="00186CEF" w:rsidP="00186C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4895" w:rsidRPr="00350380" w:rsidRDefault="001B7267" w:rsidP="00186CE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FED">
        <w:rPr>
          <w:position w:val="-34"/>
          <w:sz w:val="28"/>
          <w:szCs w:val="28"/>
        </w:rPr>
        <w:object w:dxaOrig="6380" w:dyaOrig="820">
          <v:shape id="_x0000_i1065" type="#_x0000_t75" style="width:319.5pt;height:41.25pt" o:ole="">
            <v:imagedata r:id="rId101" o:title=""/>
          </v:shape>
          <o:OLEObject Type="Embed" ProgID="Equation.3" ShapeID="_x0000_i1065" DrawAspect="Content" ObjectID="_1674328499" r:id="rId102"/>
        </w:object>
      </w:r>
    </w:p>
    <w:sectPr w:rsidR="002D4895" w:rsidRPr="0035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AAF"/>
    <w:multiLevelType w:val="hybridMultilevel"/>
    <w:tmpl w:val="D7C071F2"/>
    <w:lvl w:ilvl="0" w:tplc="911E99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B5DAE"/>
    <w:multiLevelType w:val="hybridMultilevel"/>
    <w:tmpl w:val="951E4580"/>
    <w:lvl w:ilvl="0" w:tplc="EC3A3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034C"/>
    <w:multiLevelType w:val="hybridMultilevel"/>
    <w:tmpl w:val="3D36C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97C57"/>
    <w:multiLevelType w:val="hybridMultilevel"/>
    <w:tmpl w:val="D75EC8B4"/>
    <w:lvl w:ilvl="0" w:tplc="1C88113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278A3"/>
    <w:multiLevelType w:val="hybridMultilevel"/>
    <w:tmpl w:val="3D36C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526F1"/>
    <w:multiLevelType w:val="hybridMultilevel"/>
    <w:tmpl w:val="30B642C6"/>
    <w:lvl w:ilvl="0" w:tplc="4306B0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A5F19"/>
    <w:multiLevelType w:val="hybridMultilevel"/>
    <w:tmpl w:val="4B62765C"/>
    <w:lvl w:ilvl="0" w:tplc="34309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27"/>
    <w:rsid w:val="00004A6B"/>
    <w:rsid w:val="000547DA"/>
    <w:rsid w:val="00065227"/>
    <w:rsid w:val="000A4EBF"/>
    <w:rsid w:val="000C1D9B"/>
    <w:rsid w:val="000F6D85"/>
    <w:rsid w:val="00135978"/>
    <w:rsid w:val="00140F62"/>
    <w:rsid w:val="00186CEF"/>
    <w:rsid w:val="001B7267"/>
    <w:rsid w:val="001F202C"/>
    <w:rsid w:val="00221080"/>
    <w:rsid w:val="002639A1"/>
    <w:rsid w:val="0029394E"/>
    <w:rsid w:val="00296D10"/>
    <w:rsid w:val="002C0121"/>
    <w:rsid w:val="002C195B"/>
    <w:rsid w:val="002D0578"/>
    <w:rsid w:val="002D4895"/>
    <w:rsid w:val="002F6C0B"/>
    <w:rsid w:val="00312536"/>
    <w:rsid w:val="003145B3"/>
    <w:rsid w:val="00350380"/>
    <w:rsid w:val="00351907"/>
    <w:rsid w:val="00360441"/>
    <w:rsid w:val="00387202"/>
    <w:rsid w:val="0041599A"/>
    <w:rsid w:val="00465D45"/>
    <w:rsid w:val="004C03DE"/>
    <w:rsid w:val="0052525C"/>
    <w:rsid w:val="005651A6"/>
    <w:rsid w:val="00581D95"/>
    <w:rsid w:val="006030E2"/>
    <w:rsid w:val="00654122"/>
    <w:rsid w:val="006D24AC"/>
    <w:rsid w:val="00735839"/>
    <w:rsid w:val="00827BF9"/>
    <w:rsid w:val="00901C38"/>
    <w:rsid w:val="00922D48"/>
    <w:rsid w:val="009316EA"/>
    <w:rsid w:val="009914AF"/>
    <w:rsid w:val="009D6C6E"/>
    <w:rsid w:val="00A36ED2"/>
    <w:rsid w:val="00A41CFF"/>
    <w:rsid w:val="00A65978"/>
    <w:rsid w:val="00AB7B57"/>
    <w:rsid w:val="00B1092E"/>
    <w:rsid w:val="00B30FC0"/>
    <w:rsid w:val="00B43CBC"/>
    <w:rsid w:val="00B47F61"/>
    <w:rsid w:val="00B65E37"/>
    <w:rsid w:val="00BF6F69"/>
    <w:rsid w:val="00C06607"/>
    <w:rsid w:val="00C634E2"/>
    <w:rsid w:val="00C65610"/>
    <w:rsid w:val="00D209FA"/>
    <w:rsid w:val="00E51CDC"/>
    <w:rsid w:val="00EA4CEA"/>
    <w:rsid w:val="00F04D38"/>
    <w:rsid w:val="00F52FA0"/>
    <w:rsid w:val="00F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E3E40-AD07-4871-8F09-3D2D4D42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95"/>
    <w:pPr>
      <w:ind w:left="720"/>
      <w:contextualSpacing/>
    </w:pPr>
  </w:style>
  <w:style w:type="table" w:styleId="a4">
    <w:name w:val="Table Grid"/>
    <w:basedOn w:val="a1"/>
    <w:uiPriority w:val="59"/>
    <w:rsid w:val="00186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7" Type="http://schemas.openxmlformats.org/officeDocument/2006/relationships/image" Target="media/image3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102" Type="http://schemas.openxmlformats.org/officeDocument/2006/relationships/oleObject" Target="embeddings/oleObject52.bin"/><Relationship Id="rId5" Type="http://schemas.openxmlformats.org/officeDocument/2006/relationships/image" Target="media/image1.png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9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2021-02-07T17:05:00Z</dcterms:created>
  <dcterms:modified xsi:type="dcterms:W3CDTF">2021-02-08T16:22:00Z</dcterms:modified>
</cp:coreProperties>
</file>